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67" w:rsidRPr="00CC0C5A" w:rsidRDefault="00D03967" w:rsidP="00D03967">
      <w:pPr>
        <w:spacing w:after="0" w:line="240" w:lineRule="auto"/>
        <w:rPr>
          <w:rFonts w:ascii="Arial" w:hAnsi="Arial" w:cs="Arial"/>
          <w:b/>
          <w:sz w:val="20"/>
          <w:szCs w:val="20"/>
        </w:rPr>
      </w:pPr>
      <w:r w:rsidRPr="00CC0C5A">
        <w:rPr>
          <w:rFonts w:ascii="Arial" w:hAnsi="Arial" w:cs="Arial"/>
          <w:b/>
          <w:noProof/>
          <w:sz w:val="20"/>
          <w:szCs w:val="20"/>
          <w:lang w:eastAsia="zh-CN"/>
        </w:rPr>
        <w:drawing>
          <wp:anchor distT="0" distB="0" distL="114300" distR="114300" simplePos="0" relativeHeight="251659264" behindDoc="0" locked="0" layoutInCell="1" allowOverlap="1">
            <wp:simplePos x="0" y="0"/>
            <wp:positionH relativeFrom="column">
              <wp:posOffset>4013835</wp:posOffset>
            </wp:positionH>
            <wp:positionV relativeFrom="paragraph">
              <wp:posOffset>-219710</wp:posOffset>
            </wp:positionV>
            <wp:extent cx="2107565" cy="512445"/>
            <wp:effectExtent l="0" t="0" r="0" b="0"/>
            <wp:wrapSquare wrapText="bothSides"/>
            <wp:docPr id="1" name="Picture 2" descr="Precedent U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edent UoH logo"/>
                    <pic:cNvPicPr>
                      <a:picLocks noChangeAspect="1" noChangeArrowheads="1"/>
                    </pic:cNvPicPr>
                  </pic:nvPicPr>
                  <pic:blipFill>
                    <a:blip r:embed="rId7" cstate="print">
                      <a:clrChange>
                        <a:clrFrom>
                          <a:srgbClr val="FFFFFF"/>
                        </a:clrFrom>
                        <a:clrTo>
                          <a:srgbClr val="FFFFFF">
                            <a:alpha val="0"/>
                          </a:srgbClr>
                        </a:clrTo>
                      </a:clrChange>
                    </a:blip>
                    <a:srcRect l="8243" t="23932" r="7356" b="30769"/>
                    <a:stretch>
                      <a:fillRect/>
                    </a:stretch>
                  </pic:blipFill>
                  <pic:spPr bwMode="auto">
                    <a:xfrm>
                      <a:off x="0" y="0"/>
                      <a:ext cx="2107565" cy="512445"/>
                    </a:xfrm>
                    <a:prstGeom prst="rect">
                      <a:avLst/>
                    </a:prstGeom>
                    <a:noFill/>
                  </pic:spPr>
                </pic:pic>
              </a:graphicData>
            </a:graphic>
          </wp:anchor>
        </w:drawing>
      </w:r>
    </w:p>
    <w:p w:rsidR="00D03967" w:rsidRPr="001E0C82" w:rsidRDefault="00D03967" w:rsidP="00D03967">
      <w:pPr>
        <w:spacing w:after="0" w:line="240" w:lineRule="auto"/>
        <w:rPr>
          <w:rFonts w:ascii="Arial" w:hAnsi="Arial" w:cs="Arial"/>
          <w:b/>
        </w:rPr>
      </w:pPr>
    </w:p>
    <w:p w:rsidR="00D03967" w:rsidRPr="001E0C82" w:rsidRDefault="00D03967" w:rsidP="00D03967">
      <w:pPr>
        <w:spacing w:after="0" w:line="240" w:lineRule="auto"/>
        <w:rPr>
          <w:rFonts w:ascii="Arial" w:hAnsi="Arial" w:cs="Arial"/>
          <w:b/>
        </w:rPr>
      </w:pPr>
    </w:p>
    <w:p w:rsidR="001C56D2" w:rsidRPr="001E0C82" w:rsidRDefault="00E0220C" w:rsidP="00E0220C">
      <w:pPr>
        <w:jc w:val="center"/>
        <w:rPr>
          <w:rFonts w:ascii="Arial" w:hAnsi="Arial" w:cs="Arial"/>
          <w:b/>
        </w:rPr>
      </w:pPr>
      <w:r>
        <w:rPr>
          <w:rFonts w:ascii="Arial" w:hAnsi="Arial" w:cs="Arial"/>
          <w:b/>
          <w:color w:val="FF0000"/>
        </w:rPr>
        <w:t xml:space="preserve">                                             </w:t>
      </w:r>
      <w:r w:rsidR="001C56D2" w:rsidRPr="001E0C82">
        <w:rPr>
          <w:rFonts w:ascii="Arial" w:hAnsi="Arial"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407EE2" w:rsidRPr="001E0C82">
        <w:trPr>
          <w:trHeight w:val="193"/>
        </w:trPr>
        <w:tc>
          <w:tcPr>
            <w:tcW w:w="3936" w:type="dxa"/>
          </w:tcPr>
          <w:sdt>
            <w:sdtPr>
              <w:rPr>
                <w:rFonts w:ascii="Arial" w:hAnsi="Arial" w:cs="Arial"/>
              </w:rPr>
              <w:id w:val="13741801"/>
              <w:lock w:val="sdtContentLocked"/>
              <w:placeholder>
                <w:docPart w:val="DefaultPlaceholder_22675703"/>
              </w:placeholder>
            </w:sdtPr>
            <w:sdtEndPr/>
            <w:sdtContent>
              <w:p w:rsidR="00407EE2" w:rsidRPr="001E0C82" w:rsidRDefault="00407EE2" w:rsidP="009F6304">
                <w:pPr>
                  <w:rPr>
                    <w:rFonts w:ascii="Arial" w:hAnsi="Arial" w:cs="Arial"/>
                  </w:rPr>
                </w:pPr>
                <w:r w:rsidRPr="001E0C82">
                  <w:rPr>
                    <w:rFonts w:ascii="Arial" w:hAnsi="Arial" w:cs="Arial"/>
                  </w:rPr>
                  <w:t>Job Title:</w:t>
                </w:r>
              </w:p>
            </w:sdtContent>
          </w:sdt>
        </w:tc>
        <w:tc>
          <w:tcPr>
            <w:tcW w:w="5528" w:type="dxa"/>
            <w:vAlign w:val="center"/>
          </w:tcPr>
          <w:p w:rsidR="00407EE2" w:rsidRPr="001E0C82" w:rsidRDefault="00E0220C" w:rsidP="005931BC">
            <w:pPr>
              <w:rPr>
                <w:rFonts w:ascii="Arial" w:hAnsi="Arial" w:cs="Arial"/>
              </w:rPr>
            </w:pPr>
            <w:r>
              <w:rPr>
                <w:rFonts w:ascii="Arial" w:hAnsi="Arial" w:cs="Arial"/>
              </w:rPr>
              <w:t>Lecturer in Biomedical Science</w:t>
            </w:r>
          </w:p>
        </w:tc>
      </w:tr>
      <w:tr w:rsidR="00407EE2" w:rsidRPr="001E0C82">
        <w:tc>
          <w:tcPr>
            <w:tcW w:w="3936" w:type="dxa"/>
          </w:tcPr>
          <w:sdt>
            <w:sdtPr>
              <w:rPr>
                <w:rFonts w:ascii="Arial" w:hAnsi="Arial" w:cs="Arial"/>
              </w:rPr>
              <w:id w:val="13741802"/>
              <w:lock w:val="sdtContentLocked"/>
              <w:placeholder>
                <w:docPart w:val="DefaultPlaceholder_22675703"/>
              </w:placeholder>
            </w:sdtPr>
            <w:sdtEndPr/>
            <w:sdtContent>
              <w:p w:rsidR="00407EE2" w:rsidRPr="001E0C82" w:rsidRDefault="00407EE2" w:rsidP="001C56D2">
                <w:pPr>
                  <w:rPr>
                    <w:rFonts w:ascii="Arial" w:hAnsi="Arial" w:cs="Arial"/>
                  </w:rPr>
                </w:pPr>
                <w:r w:rsidRPr="001E0C82">
                  <w:rPr>
                    <w:rFonts w:ascii="Arial" w:hAnsi="Arial" w:cs="Arial"/>
                  </w:rPr>
                  <w:t>Faculty/Department:</w:t>
                </w:r>
              </w:p>
            </w:sdtContent>
          </w:sdt>
        </w:tc>
        <w:tc>
          <w:tcPr>
            <w:tcW w:w="5528" w:type="dxa"/>
            <w:vAlign w:val="center"/>
          </w:tcPr>
          <w:p w:rsidR="00407EE2" w:rsidRPr="001E0C82" w:rsidRDefault="00E0220C" w:rsidP="005931BC">
            <w:pPr>
              <w:rPr>
                <w:rFonts w:ascii="Arial" w:hAnsi="Arial" w:cs="Arial"/>
              </w:rPr>
            </w:pPr>
            <w:r>
              <w:rPr>
                <w:rFonts w:ascii="Arial" w:hAnsi="Arial" w:cs="Arial"/>
              </w:rPr>
              <w:t>School of Biological, Biomedical and Environmental Sciences</w:t>
            </w:r>
          </w:p>
        </w:tc>
      </w:tr>
      <w:tr w:rsidR="00407EE2" w:rsidRPr="001E0C82">
        <w:tc>
          <w:tcPr>
            <w:tcW w:w="3936" w:type="dxa"/>
          </w:tcPr>
          <w:sdt>
            <w:sdtPr>
              <w:rPr>
                <w:rFonts w:ascii="Arial" w:hAnsi="Arial" w:cs="Arial"/>
              </w:rPr>
              <w:id w:val="13741803"/>
              <w:lock w:val="sdtContentLocked"/>
              <w:placeholder>
                <w:docPart w:val="DefaultPlaceholder_22675703"/>
              </w:placeholder>
            </w:sdtPr>
            <w:sdtEndPr/>
            <w:sdtContent>
              <w:p w:rsidR="00407EE2" w:rsidRPr="001E0C82" w:rsidRDefault="00407EE2" w:rsidP="001C56D2">
                <w:pPr>
                  <w:rPr>
                    <w:rFonts w:ascii="Arial" w:hAnsi="Arial" w:cs="Arial"/>
                  </w:rPr>
                </w:pPr>
                <w:r w:rsidRPr="001E0C82">
                  <w:rPr>
                    <w:rFonts w:ascii="Arial" w:hAnsi="Arial" w:cs="Arial"/>
                  </w:rPr>
                  <w:t>Reporting to:</w:t>
                </w:r>
              </w:p>
            </w:sdtContent>
          </w:sdt>
        </w:tc>
        <w:tc>
          <w:tcPr>
            <w:tcW w:w="5528" w:type="dxa"/>
          </w:tcPr>
          <w:p w:rsidR="00407EE2" w:rsidRPr="001E0C82" w:rsidRDefault="00E0220C" w:rsidP="001C56D2">
            <w:pPr>
              <w:rPr>
                <w:rFonts w:ascii="Arial" w:hAnsi="Arial" w:cs="Arial"/>
              </w:rPr>
            </w:pPr>
            <w:r>
              <w:rPr>
                <w:rFonts w:ascii="Arial" w:hAnsi="Arial" w:cs="Arial"/>
              </w:rPr>
              <w:t>Head of School</w:t>
            </w:r>
          </w:p>
        </w:tc>
      </w:tr>
      <w:tr w:rsidR="00407EE2" w:rsidRPr="001E0C82">
        <w:tc>
          <w:tcPr>
            <w:tcW w:w="3936" w:type="dxa"/>
          </w:tcPr>
          <w:sdt>
            <w:sdtPr>
              <w:rPr>
                <w:rFonts w:ascii="Arial" w:hAnsi="Arial" w:cs="Arial"/>
              </w:rPr>
              <w:id w:val="13741804"/>
              <w:lock w:val="sdtContentLocked"/>
              <w:placeholder>
                <w:docPart w:val="DefaultPlaceholder_22675703"/>
              </w:placeholder>
            </w:sdtPr>
            <w:sdtEndPr/>
            <w:sdtContent>
              <w:p w:rsidR="00407EE2" w:rsidRPr="001E0C82" w:rsidRDefault="00407EE2" w:rsidP="001C56D2">
                <w:pPr>
                  <w:rPr>
                    <w:rFonts w:ascii="Arial" w:hAnsi="Arial" w:cs="Arial"/>
                  </w:rPr>
                </w:pPr>
                <w:r w:rsidRPr="001E0C82">
                  <w:rPr>
                    <w:rFonts w:ascii="Arial" w:hAnsi="Arial" w:cs="Arial"/>
                  </w:rPr>
                  <w:t>Duration:</w:t>
                </w:r>
              </w:p>
            </w:sdtContent>
          </w:sdt>
        </w:tc>
        <w:tc>
          <w:tcPr>
            <w:tcW w:w="5528" w:type="dxa"/>
          </w:tcPr>
          <w:p w:rsidR="00407EE2" w:rsidRPr="001E0C82" w:rsidRDefault="00E0220C" w:rsidP="001C56D2">
            <w:pPr>
              <w:rPr>
                <w:rFonts w:ascii="Arial" w:hAnsi="Arial" w:cs="Arial"/>
              </w:rPr>
            </w:pPr>
            <w:r>
              <w:rPr>
                <w:rFonts w:ascii="Arial" w:hAnsi="Arial" w:cs="Arial"/>
              </w:rPr>
              <w:t>Continuing</w:t>
            </w:r>
          </w:p>
        </w:tc>
      </w:tr>
      <w:sdt>
        <w:sdtPr>
          <w:rPr>
            <w:rFonts w:ascii="Arial" w:hAnsi="Arial" w:cs="Arial"/>
          </w:rPr>
          <w:id w:val="6565178"/>
          <w:lock w:val="sdtContentLocked"/>
          <w:placeholder>
            <w:docPart w:val="E39F63AEAA6F4E75A97248988EDE6F73"/>
          </w:placeholder>
        </w:sdtPr>
        <w:sdtEndPr/>
        <w:sdtContent>
          <w:tr w:rsidR="00407EE2" w:rsidRPr="001E0C82">
            <w:tc>
              <w:tcPr>
                <w:tcW w:w="3936" w:type="dxa"/>
              </w:tcPr>
              <w:p w:rsidR="00407EE2" w:rsidRPr="001E0C82" w:rsidRDefault="00407EE2" w:rsidP="001C56D2">
                <w:pPr>
                  <w:rPr>
                    <w:rFonts w:ascii="Arial" w:hAnsi="Arial" w:cs="Arial"/>
                  </w:rPr>
                </w:pPr>
                <w:r w:rsidRPr="001E0C82">
                  <w:rPr>
                    <w:rFonts w:ascii="Arial" w:hAnsi="Arial" w:cs="Arial"/>
                  </w:rPr>
                  <w:t xml:space="preserve">Job Family: </w:t>
                </w:r>
              </w:p>
            </w:tc>
            <w:tc>
              <w:tcPr>
                <w:tcW w:w="5528" w:type="dxa"/>
              </w:tcPr>
              <w:p w:rsidR="00407EE2" w:rsidRPr="001E0C82" w:rsidRDefault="00407EE2" w:rsidP="00CC1F23">
                <w:pPr>
                  <w:rPr>
                    <w:rFonts w:ascii="Arial" w:hAnsi="Arial" w:cs="Arial"/>
                  </w:rPr>
                </w:pPr>
                <w:r w:rsidRPr="001E0C82">
                  <w:rPr>
                    <w:rFonts w:ascii="Arial" w:hAnsi="Arial" w:cs="Arial"/>
                  </w:rPr>
                  <w:t>Academic</w:t>
                </w:r>
              </w:p>
            </w:tc>
          </w:tr>
        </w:sdtContent>
      </w:sdt>
      <w:sdt>
        <w:sdtPr>
          <w:rPr>
            <w:rFonts w:ascii="Arial" w:hAnsi="Arial" w:cs="Arial"/>
          </w:rPr>
          <w:id w:val="6565179"/>
          <w:lock w:val="sdtContentLocked"/>
          <w:placeholder>
            <w:docPart w:val="E39F63AEAA6F4E75A97248988EDE6F73"/>
          </w:placeholder>
        </w:sdtPr>
        <w:sdtEndPr/>
        <w:sdtContent>
          <w:tr w:rsidR="00407EE2" w:rsidRPr="001E0C82">
            <w:tc>
              <w:tcPr>
                <w:tcW w:w="3936" w:type="dxa"/>
              </w:tcPr>
              <w:p w:rsidR="00407EE2" w:rsidRPr="001E0C82" w:rsidRDefault="00407EE2" w:rsidP="001C56D2">
                <w:pPr>
                  <w:rPr>
                    <w:rFonts w:ascii="Arial" w:hAnsi="Arial" w:cs="Arial"/>
                  </w:rPr>
                </w:pPr>
                <w:r w:rsidRPr="001E0C82">
                  <w:rPr>
                    <w:rFonts w:ascii="Arial" w:hAnsi="Arial" w:cs="Arial"/>
                  </w:rPr>
                  <w:t>Pay Band:</w:t>
                </w:r>
              </w:p>
            </w:tc>
            <w:tc>
              <w:tcPr>
                <w:tcW w:w="5528" w:type="dxa"/>
              </w:tcPr>
              <w:p w:rsidR="00407EE2" w:rsidRPr="001E0C82" w:rsidRDefault="00407EE2" w:rsidP="001C56D2">
                <w:pPr>
                  <w:rPr>
                    <w:rFonts w:ascii="Arial" w:hAnsi="Arial" w:cs="Arial"/>
                  </w:rPr>
                </w:pPr>
                <w:r w:rsidRPr="001E0C82">
                  <w:rPr>
                    <w:rFonts w:ascii="Arial" w:hAnsi="Arial" w:cs="Arial"/>
                  </w:rPr>
                  <w:t>9</w:t>
                </w:r>
              </w:p>
            </w:tc>
          </w:tr>
        </w:sdtContent>
      </w:sdt>
      <w:sdt>
        <w:sdtPr>
          <w:rPr>
            <w:rFonts w:ascii="Arial" w:hAnsi="Arial" w:cs="Arial"/>
          </w:rPr>
          <w:id w:val="6565180"/>
          <w:lock w:val="sdtContentLocked"/>
          <w:placeholder>
            <w:docPart w:val="E39F63AEAA6F4E75A97248988EDE6F73"/>
          </w:placeholder>
        </w:sdtPr>
        <w:sdtEndPr/>
        <w:sdtContent>
          <w:tr w:rsidR="00407EE2" w:rsidRPr="001E0C82">
            <w:tc>
              <w:tcPr>
                <w:tcW w:w="3936" w:type="dxa"/>
              </w:tcPr>
              <w:p w:rsidR="00407EE2" w:rsidRPr="001E0C82" w:rsidRDefault="00407EE2" w:rsidP="001C56D2">
                <w:pPr>
                  <w:rPr>
                    <w:rFonts w:ascii="Arial" w:hAnsi="Arial" w:cs="Arial"/>
                  </w:rPr>
                </w:pPr>
                <w:r w:rsidRPr="001E0C82">
                  <w:rPr>
                    <w:rFonts w:ascii="Arial" w:hAnsi="Arial" w:cs="Arial"/>
                  </w:rPr>
                  <w:t>Benchmark Profile:</w:t>
                </w:r>
              </w:p>
            </w:tc>
            <w:tc>
              <w:tcPr>
                <w:tcW w:w="5528" w:type="dxa"/>
              </w:tcPr>
              <w:p w:rsidR="00407EE2" w:rsidRPr="001E0C82" w:rsidRDefault="00407EE2" w:rsidP="001C56D2">
                <w:pPr>
                  <w:rPr>
                    <w:rFonts w:ascii="Arial" w:hAnsi="Arial" w:cs="Arial"/>
                  </w:rPr>
                </w:pPr>
                <w:r w:rsidRPr="001E0C82">
                  <w:rPr>
                    <w:rFonts w:ascii="Arial" w:hAnsi="Arial" w:cs="Arial"/>
                  </w:rPr>
                  <w:t>Teaching and Research Band 9</w:t>
                </w:r>
              </w:p>
            </w:tc>
          </w:tr>
        </w:sdtContent>
      </w:sdt>
      <w:tr w:rsidR="00407EE2" w:rsidRPr="001E0C82">
        <w:tc>
          <w:tcPr>
            <w:tcW w:w="3936" w:type="dxa"/>
          </w:tcPr>
          <w:p w:rsidR="00407EE2" w:rsidRPr="001E0C82" w:rsidRDefault="00552901" w:rsidP="001C56D2">
            <w:pPr>
              <w:rPr>
                <w:rFonts w:ascii="Arial" w:hAnsi="Arial" w:cs="Arial"/>
              </w:rPr>
            </w:pPr>
            <w:r>
              <w:rPr>
                <w:rFonts w:ascii="Arial" w:hAnsi="Arial" w:cs="Arial"/>
              </w:rPr>
              <w:t>DBS</w:t>
            </w:r>
            <w:r w:rsidR="00407EE2" w:rsidRPr="001E0C82">
              <w:rPr>
                <w:rFonts w:ascii="Arial" w:hAnsi="Arial" w:cs="Arial"/>
              </w:rPr>
              <w:t xml:space="preserve"> Disclosure requirement:</w:t>
            </w:r>
          </w:p>
        </w:tc>
        <w:tc>
          <w:tcPr>
            <w:tcW w:w="5528" w:type="dxa"/>
          </w:tcPr>
          <w:p w:rsidR="00407EE2" w:rsidRPr="001E0C82" w:rsidRDefault="00343293" w:rsidP="001C56D2">
            <w:pPr>
              <w:rPr>
                <w:rFonts w:ascii="Arial" w:hAnsi="Arial" w:cs="Arial"/>
              </w:rPr>
            </w:pPr>
            <w:r>
              <w:rPr>
                <w:rFonts w:ascii="Arial" w:hAnsi="Arial" w:cs="Arial"/>
              </w:rPr>
              <w:t>N/A</w:t>
            </w:r>
          </w:p>
        </w:tc>
      </w:tr>
      <w:tr w:rsidR="00407EE2" w:rsidRPr="001E0C82">
        <w:tc>
          <w:tcPr>
            <w:tcW w:w="3936" w:type="dxa"/>
          </w:tcPr>
          <w:p w:rsidR="00407EE2" w:rsidRPr="001E0C82" w:rsidRDefault="00407EE2" w:rsidP="001C56D2">
            <w:pPr>
              <w:rPr>
                <w:rFonts w:ascii="Arial" w:hAnsi="Arial" w:cs="Arial"/>
              </w:rPr>
            </w:pPr>
            <w:r w:rsidRPr="001E0C82">
              <w:rPr>
                <w:rFonts w:ascii="Arial" w:hAnsi="Arial" w:cs="Arial"/>
              </w:rPr>
              <w:t>Vacancy Reference:</w:t>
            </w:r>
          </w:p>
        </w:tc>
        <w:tc>
          <w:tcPr>
            <w:tcW w:w="5528" w:type="dxa"/>
          </w:tcPr>
          <w:p w:rsidR="00407EE2" w:rsidRPr="001E0C82" w:rsidRDefault="00343293" w:rsidP="001C56D2">
            <w:pPr>
              <w:rPr>
                <w:rFonts w:ascii="Arial" w:hAnsi="Arial" w:cs="Arial"/>
              </w:rPr>
            </w:pPr>
            <w:r>
              <w:rPr>
                <w:rFonts w:ascii="Arial" w:hAnsi="Arial" w:cs="Arial"/>
              </w:rPr>
              <w:t>FS0230</w:t>
            </w:r>
          </w:p>
        </w:tc>
      </w:tr>
    </w:tbl>
    <w:p w:rsidR="001C56D2" w:rsidRPr="001E0C82" w:rsidRDefault="001C56D2" w:rsidP="001C56D2">
      <w:pPr>
        <w:spacing w:after="0" w:line="240" w:lineRule="auto"/>
        <w:jc w:val="center"/>
        <w:rPr>
          <w:rFonts w:ascii="Arial" w:hAnsi="Arial" w:cs="Arial"/>
        </w:rPr>
      </w:pPr>
    </w:p>
    <w:p w:rsidR="00BD57C9" w:rsidRPr="001E0C82" w:rsidRDefault="00BD57C9" w:rsidP="00BD57C9">
      <w:pPr>
        <w:spacing w:after="0" w:line="240" w:lineRule="auto"/>
        <w:jc w:val="center"/>
        <w:rPr>
          <w:rFonts w:ascii="Arial" w:hAnsi="Arial" w:cs="Arial"/>
          <w:b/>
        </w:rPr>
      </w:pPr>
      <w:r w:rsidRPr="001E0C82">
        <w:rPr>
          <w:rFonts w:ascii="Arial" w:hAnsi="Arial" w:cs="Arial"/>
          <w:b/>
        </w:rPr>
        <w:t>Details Specific to the Post</w:t>
      </w:r>
    </w:p>
    <w:p w:rsidR="00BD57C9" w:rsidRPr="001E0C82" w:rsidRDefault="00BD57C9" w:rsidP="00BD57C9">
      <w:pPr>
        <w:spacing w:after="0" w:line="240" w:lineRule="auto"/>
        <w:rPr>
          <w:rFonts w:ascii="Arial" w:hAnsi="Arial" w:cs="Arial"/>
          <w:b/>
        </w:rPr>
      </w:pPr>
    </w:p>
    <w:p w:rsidR="00D03967" w:rsidRDefault="00D03967" w:rsidP="00D03967">
      <w:pPr>
        <w:spacing w:after="0" w:line="240" w:lineRule="auto"/>
        <w:rPr>
          <w:rFonts w:ascii="Arial" w:hAnsi="Arial" w:cs="Arial"/>
          <w:b/>
        </w:rPr>
      </w:pPr>
      <w:r w:rsidRPr="001E0C82">
        <w:rPr>
          <w:rFonts w:ascii="Arial" w:hAnsi="Arial" w:cs="Arial"/>
          <w:b/>
        </w:rPr>
        <w:t xml:space="preserve">Background and Context </w:t>
      </w:r>
    </w:p>
    <w:p w:rsidR="00E74F1C" w:rsidRPr="00E74F1C" w:rsidRDefault="00E74F1C" w:rsidP="00E74F1C">
      <w:pPr>
        <w:pStyle w:val="Heading3"/>
        <w:rPr>
          <w:rFonts w:asciiTheme="minorBidi" w:hAnsiTheme="minorBidi" w:cstheme="minorBidi"/>
          <w:b w:val="0"/>
          <w:bCs w:val="0"/>
          <w:sz w:val="22"/>
          <w:szCs w:val="22"/>
        </w:rPr>
      </w:pPr>
      <w:r w:rsidRPr="00E74F1C">
        <w:rPr>
          <w:rFonts w:asciiTheme="minorBidi" w:hAnsiTheme="minorBidi" w:cstheme="minorBidi"/>
          <w:b w:val="0"/>
          <w:bCs w:val="0"/>
          <w:sz w:val="22"/>
          <w:szCs w:val="22"/>
        </w:rPr>
        <w:t xml:space="preserve">The School of Biological, Biomedical and Environmental Sciences mixes tradition with innovation. We have developed a strong international reputation in Biology and Biomedical Sciences, and we have been teaching science since 1928. We offer a thriving modern environment in which students and researchers alike can benefit from recently refurbished research and teaching laboratories and excellent research facilities. </w:t>
      </w:r>
    </w:p>
    <w:p w:rsidR="00E74F1C" w:rsidRPr="00E74F1C" w:rsidRDefault="00E74F1C" w:rsidP="00E74F1C">
      <w:pPr>
        <w:pStyle w:val="Heading3"/>
        <w:rPr>
          <w:rFonts w:asciiTheme="minorBidi" w:hAnsiTheme="minorBidi" w:cstheme="minorBidi"/>
          <w:b w:val="0"/>
          <w:bCs w:val="0"/>
          <w:sz w:val="22"/>
          <w:szCs w:val="22"/>
        </w:rPr>
      </w:pPr>
    </w:p>
    <w:p w:rsidR="00E74F1C" w:rsidRPr="00E74F1C" w:rsidRDefault="00E74F1C" w:rsidP="00E74F1C">
      <w:pPr>
        <w:pStyle w:val="Heading3"/>
        <w:rPr>
          <w:rFonts w:asciiTheme="minorBidi" w:eastAsia="Times New Roman" w:hAnsiTheme="minorBidi" w:cstheme="minorBidi"/>
          <w:color w:val="000000"/>
          <w:sz w:val="22"/>
          <w:szCs w:val="22"/>
        </w:rPr>
      </w:pPr>
      <w:r w:rsidRPr="00E74F1C">
        <w:rPr>
          <w:rFonts w:asciiTheme="minorBidi" w:hAnsiTheme="minorBidi" w:cstheme="minorBidi"/>
          <w:b w:val="0"/>
          <w:bCs w:val="0"/>
          <w:sz w:val="22"/>
          <w:szCs w:val="22"/>
        </w:rPr>
        <w:t xml:space="preserve">Our research strengths are built around three major themes: Biomedical Sciences; Ecology and Environmental Management; and Evolutionary Biology. </w:t>
      </w:r>
      <w:r w:rsidRPr="00E74F1C">
        <w:rPr>
          <w:rFonts w:asciiTheme="minorBidi" w:eastAsia="Times New Roman" w:hAnsiTheme="minorBidi" w:cstheme="minorBidi"/>
          <w:b w:val="0"/>
          <w:color w:val="000000"/>
          <w:sz w:val="22"/>
          <w:szCs w:val="22"/>
        </w:rPr>
        <w:t xml:space="preserve">Our School is expected to make significant contributions to several REF </w:t>
      </w:r>
      <w:proofErr w:type="spellStart"/>
      <w:r w:rsidRPr="00E74F1C">
        <w:rPr>
          <w:rFonts w:asciiTheme="minorBidi" w:eastAsia="Times New Roman" w:hAnsiTheme="minorBidi" w:cstheme="minorBidi"/>
          <w:b w:val="0"/>
          <w:color w:val="000000"/>
          <w:sz w:val="22"/>
          <w:szCs w:val="22"/>
        </w:rPr>
        <w:t>UoAs</w:t>
      </w:r>
      <w:proofErr w:type="spellEnd"/>
      <w:r w:rsidRPr="00E74F1C">
        <w:rPr>
          <w:rFonts w:asciiTheme="minorBidi" w:eastAsia="Times New Roman" w:hAnsiTheme="minorBidi" w:cstheme="minorBidi"/>
          <w:b w:val="0"/>
          <w:color w:val="000000"/>
          <w:sz w:val="22"/>
          <w:szCs w:val="22"/>
        </w:rPr>
        <w:t xml:space="preserve"> in 2020, and our researchers are involved in a range of interdisciplinary activities across the university and at national/ international level.  One of the University’s distinct features is its strong research culture of collaboration and interdisciplinary working.  The School’s biomedical strength is currently focused on translational oncology, medical microbiology and cardiovascular disease, and these are complemented by colleagues in the Hull York Medical School (HYMS).  A joint submission to UoA3 in REF2014 was highly successful with 87% of research being rated 3* or 4*.</w:t>
      </w:r>
    </w:p>
    <w:p w:rsidR="00E74F1C" w:rsidRPr="00E74F1C" w:rsidRDefault="00E74F1C" w:rsidP="00E74F1C">
      <w:pPr>
        <w:pStyle w:val="Heading3"/>
        <w:rPr>
          <w:rFonts w:asciiTheme="minorBidi" w:hAnsiTheme="minorBidi" w:cstheme="minorBidi"/>
          <w:b w:val="0"/>
          <w:bCs w:val="0"/>
          <w:sz w:val="22"/>
          <w:szCs w:val="22"/>
        </w:rPr>
      </w:pPr>
    </w:p>
    <w:p w:rsidR="00E74F1C" w:rsidRPr="00E74F1C" w:rsidRDefault="00E74F1C" w:rsidP="00E74F1C">
      <w:pPr>
        <w:pStyle w:val="Heading3"/>
        <w:rPr>
          <w:rFonts w:asciiTheme="minorBidi" w:hAnsiTheme="minorBidi" w:cstheme="minorBidi"/>
          <w:b w:val="0"/>
          <w:bCs w:val="0"/>
          <w:sz w:val="22"/>
          <w:szCs w:val="22"/>
        </w:rPr>
      </w:pPr>
      <w:r w:rsidRPr="00E74F1C">
        <w:rPr>
          <w:rFonts w:asciiTheme="minorBidi" w:hAnsiTheme="minorBidi" w:cstheme="minorBidi"/>
          <w:b w:val="0"/>
          <w:bCs w:val="0"/>
          <w:sz w:val="22"/>
          <w:szCs w:val="22"/>
        </w:rPr>
        <w:t xml:space="preserve">Committed to a future of continued research success, the University of Hull has invested more than £10 million into the School’s biomedical research infrastructure over the past five years. A purpose built biomedical research institute is housed in the </w:t>
      </w:r>
      <w:proofErr w:type="spellStart"/>
      <w:r w:rsidRPr="00E74F1C">
        <w:rPr>
          <w:rFonts w:asciiTheme="minorBidi" w:hAnsiTheme="minorBidi" w:cstheme="minorBidi"/>
          <w:b w:val="0"/>
          <w:bCs w:val="0"/>
          <w:sz w:val="22"/>
          <w:szCs w:val="22"/>
        </w:rPr>
        <w:t>Allam</w:t>
      </w:r>
      <w:proofErr w:type="spellEnd"/>
      <w:r w:rsidRPr="00E74F1C">
        <w:rPr>
          <w:rFonts w:asciiTheme="minorBidi" w:hAnsiTheme="minorBidi" w:cstheme="minorBidi"/>
          <w:b w:val="0"/>
          <w:bCs w:val="0"/>
          <w:sz w:val="22"/>
          <w:szCs w:val="22"/>
        </w:rPr>
        <w:t xml:space="preserve"> Building (opened in 2012) and state of the art molecular imaging techniques including new radiochemical PET-CT/SPECT-CT scanners together with existing capabilities for MRI and optical imaging have been established. State of the art microscopy and biological mass spectrometry facilities are available. In addition a well-established interdisciplinary group exists developing novel analytical applications of Lab on a Chip for biomedical use.</w:t>
      </w:r>
    </w:p>
    <w:p w:rsidR="00E74F1C" w:rsidRPr="00E74F1C" w:rsidRDefault="00E74F1C" w:rsidP="00E74F1C">
      <w:pPr>
        <w:pStyle w:val="Heading3"/>
        <w:rPr>
          <w:rFonts w:asciiTheme="minorBidi" w:hAnsiTheme="minorBidi" w:cstheme="minorBidi"/>
          <w:b w:val="0"/>
          <w:bCs w:val="0"/>
          <w:sz w:val="22"/>
          <w:szCs w:val="22"/>
        </w:rPr>
      </w:pPr>
    </w:p>
    <w:p w:rsidR="00E74F1C" w:rsidRPr="00E74F1C" w:rsidRDefault="00E74F1C" w:rsidP="00E74F1C">
      <w:pPr>
        <w:pStyle w:val="Heading3"/>
        <w:rPr>
          <w:rFonts w:asciiTheme="minorBidi" w:hAnsiTheme="minorBidi" w:cstheme="minorBidi"/>
          <w:b w:val="0"/>
          <w:bCs w:val="0"/>
          <w:sz w:val="22"/>
          <w:szCs w:val="22"/>
        </w:rPr>
      </w:pPr>
      <w:r w:rsidRPr="00E74F1C">
        <w:rPr>
          <w:rFonts w:asciiTheme="minorBidi" w:hAnsiTheme="minorBidi" w:cstheme="minorBidi"/>
          <w:b w:val="0"/>
          <w:bCs w:val="0"/>
          <w:sz w:val="22"/>
          <w:szCs w:val="22"/>
        </w:rPr>
        <w:t>Cardiovascular disease provides a major focus for research within the school with particular emphasis on the cellular and metabolic mechanisms involved in heart failure and electrophysiological adaptations in the aging heart.  Links with clinical colleagues in HYMS and the NHS locally, together with the biomedical facilities available on the hospital site, through the Daisy Medical Research Charity, have allowed a concerted effort to improve the health of the region and facilitate a strong translational approach for the School.</w:t>
      </w:r>
    </w:p>
    <w:p w:rsidR="00E74F1C" w:rsidRPr="00E74F1C" w:rsidRDefault="00E74F1C" w:rsidP="00E74F1C">
      <w:pPr>
        <w:pStyle w:val="Heading3"/>
        <w:rPr>
          <w:rFonts w:asciiTheme="minorBidi" w:hAnsiTheme="minorBidi" w:cstheme="minorBidi"/>
          <w:b w:val="0"/>
          <w:bCs w:val="0"/>
          <w:sz w:val="22"/>
          <w:szCs w:val="22"/>
        </w:rPr>
      </w:pPr>
    </w:p>
    <w:p w:rsidR="00E0220C" w:rsidRPr="00E74F1C" w:rsidRDefault="00E74F1C" w:rsidP="00E74F1C">
      <w:pPr>
        <w:spacing w:after="0" w:line="240" w:lineRule="auto"/>
        <w:rPr>
          <w:rFonts w:asciiTheme="minorBidi" w:hAnsiTheme="minorBidi"/>
          <w:b/>
        </w:rPr>
      </w:pPr>
      <w:r w:rsidRPr="00E74F1C">
        <w:rPr>
          <w:rFonts w:asciiTheme="minorBidi" w:hAnsiTheme="minorBidi"/>
        </w:rPr>
        <w:t>Applications are particularly sought from outstanding individuals with research and teaching strengths in Clinical Chemistry and/or Haematology</w:t>
      </w:r>
      <w:r w:rsidRPr="00E74F1C">
        <w:rPr>
          <w:rStyle w:val="CommentReference"/>
          <w:rFonts w:asciiTheme="minorBidi" w:hAnsiTheme="minorBidi"/>
          <w:sz w:val="22"/>
          <w:szCs w:val="22"/>
        </w:rPr>
        <w:t xml:space="preserve"> </w:t>
      </w:r>
      <w:r w:rsidRPr="00E74F1C">
        <w:rPr>
          <w:rFonts w:asciiTheme="minorBidi" w:hAnsiTheme="minorBidi"/>
        </w:rPr>
        <w:t>to complement existing research expertise in cardiovascular disease or cancer.  Experience of working at the interfaces of biomedicine and biotechnology would be advantageous.</w:t>
      </w:r>
    </w:p>
    <w:p w:rsidR="00E74F1C" w:rsidRPr="00E74F1C" w:rsidRDefault="00E74F1C" w:rsidP="00D03967">
      <w:pPr>
        <w:spacing w:after="0" w:line="240" w:lineRule="auto"/>
        <w:rPr>
          <w:rFonts w:asciiTheme="minorBidi" w:hAnsiTheme="minorBidi"/>
          <w:b/>
        </w:rPr>
      </w:pPr>
    </w:p>
    <w:p w:rsidR="00E74F1C" w:rsidRPr="001E0C82" w:rsidRDefault="00E74F1C" w:rsidP="00D03967">
      <w:pPr>
        <w:spacing w:after="0" w:line="240" w:lineRule="auto"/>
        <w:rPr>
          <w:rFonts w:ascii="Arial" w:hAnsi="Arial" w:cs="Arial"/>
          <w:b/>
        </w:rPr>
      </w:pPr>
    </w:p>
    <w:p w:rsidR="00407EE2" w:rsidRPr="001E0C82" w:rsidRDefault="00407EE2" w:rsidP="00407EE2">
      <w:pPr>
        <w:spacing w:after="0" w:line="240" w:lineRule="auto"/>
        <w:rPr>
          <w:rFonts w:ascii="Arial" w:hAnsi="Arial" w:cs="Arial"/>
          <w:b/>
        </w:rPr>
      </w:pPr>
    </w:p>
    <w:p w:rsidR="00D03967" w:rsidRPr="001E0C82" w:rsidRDefault="00D03967" w:rsidP="00D03967">
      <w:pPr>
        <w:pStyle w:val="Heading3"/>
        <w:rPr>
          <w:rFonts w:ascii="Arial" w:hAnsi="Arial" w:cs="Arial"/>
          <w:sz w:val="22"/>
          <w:szCs w:val="22"/>
        </w:rPr>
      </w:pPr>
      <w:r w:rsidRPr="001E0C82">
        <w:rPr>
          <w:rFonts w:ascii="Arial" w:hAnsi="Arial" w:cs="Arial"/>
          <w:sz w:val="22"/>
          <w:szCs w:val="22"/>
        </w:rPr>
        <w:t>Specific Duties and Responsibilities of the post</w:t>
      </w:r>
    </w:p>
    <w:p w:rsidR="00E0220C" w:rsidRDefault="00E0220C" w:rsidP="00E0220C">
      <w:pPr>
        <w:pStyle w:val="Body"/>
        <w:spacing w:after="0" w:line="240" w:lineRule="auto"/>
        <w:rPr>
          <w:rFonts w:ascii="Arial"/>
          <w:lang w:val="en-US"/>
        </w:rPr>
      </w:pPr>
      <w:r>
        <w:rPr>
          <w:rFonts w:ascii="Arial"/>
          <w:lang w:val="en-US"/>
        </w:rPr>
        <w:t xml:space="preserve">The role holder will lecture in the broad field of Biomedical Science, working to deliver excellent teaching at all levels of our undergraduate degree </w:t>
      </w:r>
      <w:proofErr w:type="spellStart"/>
      <w:r>
        <w:rPr>
          <w:rFonts w:ascii="Arial"/>
          <w:lang w:val="en-US"/>
        </w:rPr>
        <w:t>Programmes</w:t>
      </w:r>
      <w:proofErr w:type="spellEnd"/>
      <w:r>
        <w:rPr>
          <w:rFonts w:ascii="Arial"/>
          <w:lang w:val="en-US"/>
        </w:rPr>
        <w:t>. The role holder will contribute through a range of teaching styles, from traditional lectures, to practical workshops and laboratory based teaching, as well offering individual tutorial based teaching and undergraduate, and postgraduate research project supervision, where appropriate. Specific duties include, but are not limited to:</w:t>
      </w:r>
    </w:p>
    <w:p w:rsidR="00E0220C" w:rsidRDefault="00E0220C" w:rsidP="00E0220C">
      <w:pPr>
        <w:pStyle w:val="Body"/>
        <w:spacing w:after="0" w:line="240" w:lineRule="auto"/>
        <w:rPr>
          <w:rFonts w:ascii="Arial"/>
          <w:lang w:val="en-US"/>
        </w:rPr>
      </w:pPr>
    </w:p>
    <w:p w:rsidR="00E0220C" w:rsidRDefault="00E0220C" w:rsidP="00E0220C">
      <w:pPr>
        <w:pStyle w:val="Body"/>
        <w:numPr>
          <w:ilvl w:val="0"/>
          <w:numId w:val="38"/>
        </w:numPr>
        <w:spacing w:after="0" w:line="240" w:lineRule="auto"/>
        <w:rPr>
          <w:rFonts w:ascii="Arial"/>
          <w:lang w:val="en-US"/>
        </w:rPr>
      </w:pPr>
      <w:r>
        <w:rPr>
          <w:rFonts w:ascii="Arial"/>
          <w:lang w:val="en-US"/>
        </w:rPr>
        <w:t>Conduct individual and collaborative research projects relevant to one or more of the School research themes, including developing research objectives and proposals which will be advancing the state of knowledge in their particular discipline. Secure funding to support this research. Supervise the research of others (e.g. PhD students, PDRAs).</w:t>
      </w:r>
    </w:p>
    <w:p w:rsidR="00E0220C" w:rsidRDefault="00E0220C" w:rsidP="00E0220C">
      <w:pPr>
        <w:pStyle w:val="Body"/>
        <w:spacing w:after="0" w:line="240" w:lineRule="auto"/>
        <w:ind w:left="720"/>
        <w:rPr>
          <w:rFonts w:ascii="Arial"/>
          <w:lang w:val="en-US"/>
        </w:rPr>
      </w:pPr>
    </w:p>
    <w:p w:rsidR="00E0220C" w:rsidRDefault="00E0220C" w:rsidP="00E0220C">
      <w:pPr>
        <w:pStyle w:val="Body"/>
        <w:numPr>
          <w:ilvl w:val="0"/>
          <w:numId w:val="38"/>
        </w:numPr>
        <w:spacing w:after="0" w:line="240" w:lineRule="auto"/>
        <w:rPr>
          <w:rFonts w:ascii="Arial"/>
          <w:lang w:val="en-US"/>
        </w:rPr>
      </w:pPr>
      <w:r>
        <w:rPr>
          <w:rFonts w:ascii="Arial"/>
          <w:lang w:val="en-US"/>
        </w:rPr>
        <w:t xml:space="preserve">Design and deliver a </w:t>
      </w:r>
      <w:proofErr w:type="spellStart"/>
      <w:r>
        <w:rPr>
          <w:rFonts w:ascii="Arial"/>
          <w:lang w:val="en-US"/>
        </w:rPr>
        <w:t>programme</w:t>
      </w:r>
      <w:proofErr w:type="spellEnd"/>
      <w:r>
        <w:rPr>
          <w:rFonts w:ascii="Arial"/>
          <w:lang w:val="en-US"/>
        </w:rPr>
        <w:t xml:space="preserve"> of teaching at both the undergraduate and postgraduate level in the area of biomedical science specifically. This will include the supervision of both undergraduate and postgraduate research projects.</w:t>
      </w:r>
    </w:p>
    <w:p w:rsidR="00E0220C" w:rsidRDefault="00E0220C" w:rsidP="00E0220C">
      <w:pPr>
        <w:pStyle w:val="Body"/>
        <w:spacing w:after="0" w:line="240" w:lineRule="auto"/>
        <w:rPr>
          <w:rFonts w:ascii="Arial"/>
          <w:lang w:val="en-US"/>
        </w:rPr>
      </w:pPr>
    </w:p>
    <w:p w:rsidR="00E0220C" w:rsidRDefault="00E0220C" w:rsidP="00E0220C">
      <w:pPr>
        <w:pStyle w:val="Body"/>
        <w:numPr>
          <w:ilvl w:val="0"/>
          <w:numId w:val="38"/>
        </w:numPr>
        <w:spacing w:after="0" w:line="240" w:lineRule="auto"/>
        <w:rPr>
          <w:rFonts w:ascii="Arial"/>
          <w:lang w:val="en-US"/>
        </w:rPr>
      </w:pPr>
      <w:r>
        <w:rPr>
          <w:rFonts w:ascii="Arial"/>
          <w:lang w:val="en-US"/>
        </w:rPr>
        <w:t>Write individually or contribute to publications and present at conference or other events.</w:t>
      </w:r>
    </w:p>
    <w:p w:rsidR="00E0220C" w:rsidRDefault="00E0220C" w:rsidP="00E0220C">
      <w:pPr>
        <w:pStyle w:val="ListParagraph"/>
        <w:rPr>
          <w:rFonts w:ascii="Arial"/>
          <w:lang w:val="en-US"/>
        </w:rPr>
      </w:pPr>
    </w:p>
    <w:p w:rsidR="00E0220C" w:rsidRDefault="00E0220C" w:rsidP="00E0220C">
      <w:pPr>
        <w:pStyle w:val="Body"/>
        <w:spacing w:after="0" w:line="240" w:lineRule="auto"/>
        <w:rPr>
          <w:rFonts w:ascii="Arial"/>
          <w:lang w:val="en-US"/>
        </w:rPr>
      </w:pPr>
    </w:p>
    <w:p w:rsidR="00E0220C" w:rsidRDefault="00E0220C" w:rsidP="00E0220C">
      <w:pPr>
        <w:pStyle w:val="Body"/>
        <w:numPr>
          <w:ilvl w:val="0"/>
          <w:numId w:val="38"/>
        </w:numPr>
        <w:spacing w:after="0" w:line="240" w:lineRule="auto"/>
        <w:rPr>
          <w:rFonts w:ascii="Arial"/>
          <w:lang w:val="en-US"/>
        </w:rPr>
      </w:pPr>
      <w:r>
        <w:rPr>
          <w:rFonts w:ascii="Arial"/>
          <w:lang w:val="en-US"/>
        </w:rPr>
        <w:t>Undertake departmental administrative duties appropriate for their skills and experience, and engage in appropriate training to further develop their teaching and research skills.</w:t>
      </w:r>
    </w:p>
    <w:p w:rsidR="00E0220C" w:rsidRDefault="00E0220C" w:rsidP="00E0220C">
      <w:pPr>
        <w:pStyle w:val="Body"/>
        <w:spacing w:after="0" w:line="240" w:lineRule="auto"/>
        <w:rPr>
          <w:rFonts w:ascii="Arial"/>
          <w:lang w:val="en-US"/>
        </w:rPr>
      </w:pPr>
    </w:p>
    <w:p w:rsidR="00C16CC3" w:rsidRDefault="00C16CC3" w:rsidP="00BF746B">
      <w:pPr>
        <w:spacing w:after="0" w:line="240" w:lineRule="auto"/>
        <w:rPr>
          <w:rFonts w:ascii="Arial" w:hAnsi="Arial" w:cs="Arial"/>
          <w:i/>
          <w:color w:val="FF0000"/>
        </w:rPr>
      </w:pPr>
    </w:p>
    <w:p w:rsidR="00D03967" w:rsidRPr="001E0C82" w:rsidRDefault="00C16CC3">
      <w:pPr>
        <w:rPr>
          <w:rFonts w:ascii="Arial" w:eastAsia="Times New Roman" w:hAnsi="Arial" w:cs="Arial"/>
        </w:rPr>
      </w:pPr>
      <w:r w:rsidRPr="00C16CC3">
        <w:rPr>
          <w:rFonts w:ascii="Arial" w:hAnsi="Arial" w:cs="Arial"/>
        </w:rPr>
        <w:t>In your covering letter please refer directly to the criteria, given in the person specification below.  Applications are assessed by the selection panel according to these criteria.</w:t>
      </w:r>
      <w:r w:rsidR="00D03967" w:rsidRPr="001E0C82">
        <w:rPr>
          <w:rFonts w:ascii="Arial" w:hAnsi="Arial" w:cs="Arial"/>
        </w:rPr>
        <w:br w:type="page"/>
      </w:r>
    </w:p>
    <w:p w:rsidR="00407EE2" w:rsidRPr="001E0C82" w:rsidRDefault="00407EE2" w:rsidP="00407EE2">
      <w:pPr>
        <w:pStyle w:val="NormalWeb"/>
        <w:spacing w:before="0" w:beforeAutospacing="0" w:after="0" w:afterAutospacing="0"/>
        <w:rPr>
          <w:rFonts w:ascii="Arial" w:hAnsi="Arial" w:cs="Arial"/>
          <w:sz w:val="22"/>
          <w:szCs w:val="22"/>
        </w:rPr>
      </w:pPr>
    </w:p>
    <w:sdt>
      <w:sdtPr>
        <w:rPr>
          <w:rFonts w:ascii="Arial" w:eastAsia="Times New Roman" w:hAnsi="Arial" w:cs="Arial"/>
          <w:b/>
          <w:sz w:val="20"/>
          <w:szCs w:val="20"/>
        </w:rPr>
        <w:id w:val="6565181"/>
        <w:lock w:val="sdtContentLocked"/>
        <w:placeholder>
          <w:docPart w:val="DefaultPlaceholder_22675703"/>
        </w:placeholder>
      </w:sdtPr>
      <w:sdtEndPr>
        <w:rPr>
          <w:b w:val="0"/>
        </w:rPr>
      </w:sdtEndPr>
      <w:sdtContent>
        <w:p w:rsidR="001434EA" w:rsidRPr="001E0C82" w:rsidRDefault="00393F16" w:rsidP="00627BEB">
          <w:pPr>
            <w:jc w:val="center"/>
            <w:rPr>
              <w:rFonts w:ascii="Arial" w:hAnsi="Arial" w:cs="Arial"/>
              <w:b/>
            </w:rPr>
          </w:pPr>
          <w:r w:rsidRPr="001E0C82">
            <w:rPr>
              <w:rFonts w:ascii="Arial" w:hAnsi="Arial" w:cs="Arial"/>
              <w:b/>
            </w:rPr>
            <w:t>GENERIC JOB DESCRIPTION</w:t>
          </w:r>
        </w:p>
        <w:p w:rsidR="001C56D2" w:rsidRPr="001E0C82" w:rsidRDefault="001434EA" w:rsidP="00627BEB">
          <w:pPr>
            <w:shd w:val="clear" w:color="auto" w:fill="DBE5F1" w:themeFill="accent1" w:themeFillTint="33"/>
            <w:rPr>
              <w:rFonts w:ascii="Arial" w:hAnsi="Arial" w:cs="Arial"/>
            </w:rPr>
          </w:pPr>
          <w:r w:rsidRPr="001E0C82">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1E0C82">
            <w:rPr>
              <w:rFonts w:ascii="Arial" w:hAnsi="Arial" w:cs="Arial"/>
            </w:rPr>
            <w:t>t</w:t>
          </w:r>
          <w:r w:rsidRPr="001E0C82">
            <w:rPr>
              <w:rFonts w:ascii="Arial" w:hAnsi="Arial" w:cs="Arial"/>
            </w:rPr>
            <w:t>ment.  Candidates should note that there may not be an immediate requirement to carry out all the activities listed below.</w:t>
          </w:r>
        </w:p>
        <w:p w:rsidR="001434EA" w:rsidRPr="001E0C82" w:rsidRDefault="001434EA" w:rsidP="00627BEB">
          <w:pPr>
            <w:pStyle w:val="Heading3"/>
            <w:rPr>
              <w:rFonts w:ascii="Arial" w:hAnsi="Arial" w:cs="Arial"/>
              <w:sz w:val="22"/>
              <w:szCs w:val="22"/>
            </w:rPr>
          </w:pPr>
          <w:r w:rsidRPr="001E0C82">
            <w:rPr>
              <w:rFonts w:ascii="Arial" w:hAnsi="Arial" w:cs="Arial"/>
              <w:sz w:val="22"/>
              <w:szCs w:val="22"/>
            </w:rPr>
            <w:t>Overall Purpose of the Role</w:t>
          </w:r>
        </w:p>
        <w:p w:rsidR="00032253" w:rsidRPr="001E0C82" w:rsidRDefault="00032253" w:rsidP="00032253">
          <w:pPr>
            <w:tabs>
              <w:tab w:val="left" w:pos="0"/>
            </w:tabs>
            <w:spacing w:after="0" w:line="240" w:lineRule="auto"/>
            <w:rPr>
              <w:rFonts w:ascii="Arial" w:hAnsi="Arial" w:cs="Arial"/>
            </w:rPr>
          </w:pPr>
          <w:r w:rsidRPr="001E0C82">
            <w:rPr>
              <w:rFonts w:ascii="Arial" w:hAnsi="Arial" w:cs="Arial"/>
            </w:rPr>
            <w:t xml:space="preserve">This role will be carried out by individuals with considerable experience in teaching and research and have established a reputation nationally and internationally within their academic specialism. </w:t>
          </w:r>
        </w:p>
        <w:p w:rsidR="00032253" w:rsidRPr="001E0C82" w:rsidRDefault="00032253" w:rsidP="00032253">
          <w:pPr>
            <w:tabs>
              <w:tab w:val="left" w:pos="0"/>
            </w:tabs>
            <w:spacing w:after="0" w:line="240" w:lineRule="auto"/>
            <w:rPr>
              <w:rFonts w:ascii="Arial" w:hAnsi="Arial" w:cs="Arial"/>
            </w:rPr>
          </w:pPr>
        </w:p>
        <w:p w:rsidR="00032253" w:rsidRPr="001E0C82" w:rsidRDefault="00032253" w:rsidP="00032253">
          <w:pPr>
            <w:tabs>
              <w:tab w:val="left" w:pos="0"/>
            </w:tabs>
            <w:spacing w:after="0" w:line="240" w:lineRule="auto"/>
            <w:rPr>
              <w:rFonts w:ascii="Arial" w:hAnsi="Arial" w:cs="Arial"/>
            </w:rPr>
          </w:pPr>
          <w:r w:rsidRPr="001E0C82">
            <w:rPr>
              <w:rFonts w:ascii="Arial" w:hAnsi="Arial" w:cs="Arial"/>
            </w:rPr>
            <w:t>At this level, role holders’ contribution spans scholarship, teaching, research and related administration, though the weight allocated to each of these strands will vary from role to role and from time to time for individual role holders.</w:t>
          </w:r>
        </w:p>
        <w:p w:rsidR="00032253" w:rsidRPr="001E0C82" w:rsidRDefault="00032253" w:rsidP="00032253">
          <w:pPr>
            <w:tabs>
              <w:tab w:val="left" w:pos="0"/>
            </w:tabs>
            <w:spacing w:after="0" w:line="240" w:lineRule="auto"/>
            <w:rPr>
              <w:rFonts w:ascii="Arial" w:hAnsi="Arial" w:cs="Arial"/>
            </w:rPr>
          </w:pPr>
        </w:p>
        <w:p w:rsidR="006E3791" w:rsidRPr="001E0C82" w:rsidRDefault="00032253" w:rsidP="00032253">
          <w:pPr>
            <w:tabs>
              <w:tab w:val="left" w:pos="0"/>
            </w:tabs>
            <w:spacing w:after="0" w:line="240" w:lineRule="auto"/>
            <w:rPr>
              <w:rFonts w:ascii="Arial" w:hAnsi="Arial" w:cs="Arial"/>
            </w:rPr>
          </w:pPr>
          <w:r w:rsidRPr="001E0C82">
            <w:rPr>
              <w:rFonts w:ascii="Arial" w:hAnsi="Arial" w:cs="Arial"/>
            </w:rPr>
            <w:t>The role holder will</w:t>
          </w:r>
          <w:r w:rsidR="006E3791" w:rsidRPr="001E0C82">
            <w:rPr>
              <w:rFonts w:ascii="Arial" w:hAnsi="Arial" w:cs="Arial"/>
            </w:rPr>
            <w:t>:</w:t>
          </w:r>
        </w:p>
        <w:p w:rsidR="006E3791" w:rsidRPr="001E0C82" w:rsidRDefault="00DE6782" w:rsidP="00032253">
          <w:pPr>
            <w:pStyle w:val="ListParagraph"/>
            <w:numPr>
              <w:ilvl w:val="0"/>
              <w:numId w:val="20"/>
            </w:numPr>
            <w:tabs>
              <w:tab w:val="left" w:pos="0"/>
            </w:tabs>
            <w:autoSpaceDE w:val="0"/>
            <w:autoSpaceDN w:val="0"/>
            <w:adjustRightInd w:val="0"/>
            <w:rPr>
              <w:rFonts w:ascii="Arial" w:eastAsiaTheme="minorHAnsi" w:hAnsi="Arial" w:cs="Arial"/>
              <w:sz w:val="22"/>
              <w:szCs w:val="22"/>
            </w:rPr>
          </w:pPr>
          <w:r w:rsidRPr="001E0C82">
            <w:rPr>
              <w:rFonts w:ascii="Arial" w:eastAsiaTheme="minorHAnsi" w:hAnsi="Arial" w:cs="Arial"/>
              <w:sz w:val="22"/>
              <w:szCs w:val="22"/>
            </w:rPr>
            <w:t>Lead the d</w:t>
          </w:r>
          <w:r w:rsidR="00032253" w:rsidRPr="001E0C82">
            <w:rPr>
              <w:rFonts w:ascii="Arial" w:eastAsiaTheme="minorHAnsi" w:hAnsi="Arial" w:cs="Arial"/>
              <w:sz w:val="22"/>
              <w:szCs w:val="22"/>
            </w:rPr>
            <w:t>esign, develop</w:t>
          </w:r>
          <w:r w:rsidRPr="001E0C82">
            <w:rPr>
              <w:rFonts w:ascii="Arial" w:eastAsiaTheme="minorHAnsi" w:hAnsi="Arial" w:cs="Arial"/>
              <w:sz w:val="22"/>
              <w:szCs w:val="22"/>
            </w:rPr>
            <w:t>ment</w:t>
          </w:r>
          <w:r w:rsidR="00032253" w:rsidRPr="001E0C82">
            <w:rPr>
              <w:rFonts w:ascii="Arial" w:eastAsiaTheme="minorHAnsi" w:hAnsi="Arial" w:cs="Arial"/>
              <w:sz w:val="22"/>
              <w:szCs w:val="22"/>
            </w:rPr>
            <w:t xml:space="preserve"> and deliver</w:t>
          </w:r>
          <w:r w:rsidRPr="001E0C82">
            <w:rPr>
              <w:rFonts w:ascii="Arial" w:eastAsiaTheme="minorHAnsi" w:hAnsi="Arial" w:cs="Arial"/>
              <w:sz w:val="22"/>
              <w:szCs w:val="22"/>
            </w:rPr>
            <w:t>y</w:t>
          </w:r>
          <w:r w:rsidR="00032253" w:rsidRPr="001E0C82">
            <w:rPr>
              <w:rFonts w:ascii="Arial" w:eastAsiaTheme="minorHAnsi" w:hAnsi="Arial" w:cs="Arial"/>
              <w:sz w:val="22"/>
              <w:szCs w:val="22"/>
            </w:rPr>
            <w:t xml:space="preserve"> a broad range of programmes of study which may include entirely new courses.  </w:t>
          </w:r>
        </w:p>
        <w:p w:rsidR="00032253" w:rsidRPr="001E0C82" w:rsidRDefault="006E3791" w:rsidP="00032253">
          <w:pPr>
            <w:pStyle w:val="ListParagraph"/>
            <w:numPr>
              <w:ilvl w:val="0"/>
              <w:numId w:val="20"/>
            </w:numPr>
            <w:tabs>
              <w:tab w:val="left" w:pos="0"/>
            </w:tabs>
            <w:autoSpaceDE w:val="0"/>
            <w:autoSpaceDN w:val="0"/>
            <w:adjustRightInd w:val="0"/>
            <w:rPr>
              <w:rFonts w:ascii="Arial" w:eastAsiaTheme="minorHAnsi" w:hAnsi="Arial" w:cs="Arial"/>
              <w:sz w:val="22"/>
              <w:szCs w:val="22"/>
            </w:rPr>
          </w:pPr>
          <w:r w:rsidRPr="001E0C82">
            <w:rPr>
              <w:rFonts w:ascii="Arial" w:eastAsiaTheme="minorHAnsi" w:hAnsi="Arial" w:cs="Arial"/>
              <w:sz w:val="22"/>
              <w:szCs w:val="22"/>
            </w:rPr>
            <w:t>D</w:t>
          </w:r>
          <w:r w:rsidR="00032253" w:rsidRPr="001E0C82">
            <w:rPr>
              <w:rFonts w:ascii="Arial" w:eastAsiaTheme="minorHAnsi" w:hAnsi="Arial" w:cs="Arial"/>
              <w:sz w:val="22"/>
              <w:szCs w:val="22"/>
            </w:rPr>
            <w:t>etermine, develop and carry out relevant independent research projects to extend knowledge of the appropriate subject area.</w:t>
          </w:r>
        </w:p>
        <w:p w:rsidR="00032253" w:rsidRPr="001E0C82" w:rsidRDefault="00032253" w:rsidP="00032253">
          <w:pPr>
            <w:autoSpaceDE w:val="0"/>
            <w:autoSpaceDN w:val="0"/>
            <w:adjustRightInd w:val="0"/>
            <w:spacing w:after="0"/>
            <w:rPr>
              <w:rFonts w:ascii="Arial" w:hAnsi="Arial" w:cs="Arial"/>
            </w:rPr>
          </w:pPr>
        </w:p>
        <w:p w:rsidR="001434EA" w:rsidRPr="001E0C82" w:rsidRDefault="001434EA" w:rsidP="001434EA">
          <w:pPr>
            <w:rPr>
              <w:rFonts w:ascii="Arial" w:hAnsi="Arial" w:cs="Arial"/>
              <w:b/>
            </w:rPr>
          </w:pPr>
          <w:r w:rsidRPr="001E0C82">
            <w:rPr>
              <w:rFonts w:ascii="Arial" w:hAnsi="Arial" w:cs="Arial"/>
              <w:b/>
            </w:rPr>
            <w:t>Main Work Activities</w:t>
          </w:r>
        </w:p>
        <w:p w:rsidR="001434EA" w:rsidRPr="001E0C82" w:rsidRDefault="00CC1F23" w:rsidP="00B124F0">
          <w:pPr>
            <w:pStyle w:val="Heading3"/>
            <w:rPr>
              <w:rFonts w:ascii="Arial" w:hAnsi="Arial" w:cs="Arial"/>
              <w:sz w:val="22"/>
              <w:szCs w:val="22"/>
            </w:rPr>
          </w:pPr>
          <w:r w:rsidRPr="001E0C82">
            <w:rPr>
              <w:rFonts w:ascii="Arial" w:hAnsi="Arial" w:cs="Arial"/>
              <w:sz w:val="22"/>
              <w:szCs w:val="22"/>
            </w:rPr>
            <w:t>Teaching and Learning</w:t>
          </w:r>
        </w:p>
        <w:p w:rsidR="00032253" w:rsidRPr="001E0C82" w:rsidRDefault="00590205" w:rsidP="00032253">
          <w:pPr>
            <w:numPr>
              <w:ilvl w:val="0"/>
              <w:numId w:val="1"/>
            </w:numPr>
            <w:spacing w:after="0" w:line="240" w:lineRule="auto"/>
            <w:rPr>
              <w:rFonts w:ascii="Arial" w:hAnsi="Arial" w:cs="Arial"/>
            </w:rPr>
          </w:pPr>
          <w:r w:rsidRPr="001E0C82">
            <w:rPr>
              <w:rFonts w:ascii="Arial" w:hAnsi="Arial" w:cs="Arial"/>
            </w:rPr>
            <w:t xml:space="preserve">Design, develop and deliver a range of </w:t>
          </w:r>
          <w:r w:rsidR="00425814" w:rsidRPr="001E0C82">
            <w:rPr>
              <w:rFonts w:ascii="Arial" w:hAnsi="Arial" w:cs="Arial"/>
            </w:rPr>
            <w:t>t</w:t>
          </w:r>
          <w:r w:rsidR="00032253" w:rsidRPr="001E0C82">
            <w:rPr>
              <w:rFonts w:ascii="Arial" w:hAnsi="Arial" w:cs="Arial"/>
            </w:rPr>
            <w:t>eaching material across a range of modules and programmes within a subject area using appropriate teaching, learning support and assessment methods</w:t>
          </w:r>
          <w:r w:rsidR="005931BC">
            <w:rPr>
              <w:rFonts w:ascii="Arial" w:hAnsi="Arial" w:cs="Arial"/>
            </w:rPr>
            <w:t>.</w:t>
          </w:r>
        </w:p>
        <w:p w:rsidR="00032253" w:rsidRPr="001E0C82" w:rsidRDefault="00032253" w:rsidP="00032253">
          <w:pPr>
            <w:numPr>
              <w:ilvl w:val="0"/>
              <w:numId w:val="1"/>
            </w:numPr>
            <w:spacing w:after="0" w:line="240" w:lineRule="auto"/>
            <w:rPr>
              <w:rFonts w:ascii="Arial" w:hAnsi="Arial" w:cs="Arial"/>
            </w:rPr>
          </w:pPr>
          <w:r w:rsidRPr="001E0C82">
            <w:rPr>
              <w:rFonts w:ascii="Arial" w:hAnsi="Arial" w:cs="Arial"/>
            </w:rPr>
            <w:t>Review on a regular basis course content and materials, updating when required</w:t>
          </w:r>
        </w:p>
        <w:p w:rsidR="00032253" w:rsidRPr="001E0C82" w:rsidRDefault="00032253" w:rsidP="00032253">
          <w:pPr>
            <w:numPr>
              <w:ilvl w:val="0"/>
              <w:numId w:val="1"/>
            </w:numPr>
            <w:spacing w:after="0" w:line="240" w:lineRule="auto"/>
            <w:rPr>
              <w:rFonts w:ascii="Arial" w:hAnsi="Arial" w:cs="Arial"/>
            </w:rPr>
          </w:pPr>
          <w:r w:rsidRPr="001E0C82">
            <w:rPr>
              <w:rFonts w:ascii="Arial" w:hAnsi="Arial" w:cs="Arial"/>
            </w:rPr>
            <w:t>Ensure that all course design and delivery comply with the quality standards and regulations of the University and department.</w:t>
          </w:r>
        </w:p>
        <w:p w:rsidR="00032253" w:rsidRPr="001E0C82" w:rsidRDefault="00032253" w:rsidP="00032253">
          <w:pPr>
            <w:numPr>
              <w:ilvl w:val="0"/>
              <w:numId w:val="1"/>
            </w:numPr>
            <w:spacing w:after="0" w:line="240" w:lineRule="auto"/>
            <w:rPr>
              <w:rFonts w:ascii="Arial" w:hAnsi="Arial" w:cs="Arial"/>
            </w:rPr>
          </w:pPr>
          <w:r w:rsidRPr="001E0C82">
            <w:rPr>
              <w:rFonts w:ascii="Arial" w:hAnsi="Arial" w:cs="Arial"/>
            </w:rPr>
            <w:t>Develop and apply innovative and appropriate teaching techniques and material which create interest, understanding and enthus</w:t>
          </w:r>
          <w:r w:rsidR="005931BC">
            <w:rPr>
              <w:rFonts w:ascii="Arial" w:hAnsi="Arial" w:cs="Arial"/>
            </w:rPr>
            <w:t>iasm amongst students.</w:t>
          </w:r>
        </w:p>
        <w:p w:rsidR="00032253" w:rsidRPr="001E0C82" w:rsidRDefault="00032253" w:rsidP="00032253">
          <w:pPr>
            <w:numPr>
              <w:ilvl w:val="0"/>
              <w:numId w:val="1"/>
            </w:numPr>
            <w:spacing w:after="0" w:line="240" w:lineRule="auto"/>
            <w:rPr>
              <w:rFonts w:ascii="Arial" w:hAnsi="Arial" w:cs="Arial"/>
            </w:rPr>
          </w:pPr>
          <w:r w:rsidRPr="001E0C82">
            <w:rPr>
              <w:rFonts w:ascii="Arial" w:hAnsi="Arial" w:cs="Arial"/>
            </w:rPr>
            <w:t>Identify areas where current provision is in need of revision or improvement</w:t>
          </w:r>
          <w:r w:rsidR="006A1AD7">
            <w:rPr>
              <w:rFonts w:ascii="Arial" w:hAnsi="Arial" w:cs="Arial"/>
            </w:rPr>
            <w:t>.</w:t>
          </w:r>
        </w:p>
        <w:p w:rsidR="00032253" w:rsidRPr="001E0C82" w:rsidRDefault="00032253" w:rsidP="00032253">
          <w:pPr>
            <w:numPr>
              <w:ilvl w:val="0"/>
              <w:numId w:val="1"/>
            </w:numPr>
            <w:spacing w:after="0" w:line="240" w:lineRule="auto"/>
            <w:rPr>
              <w:rFonts w:ascii="Arial" w:hAnsi="Arial" w:cs="Arial"/>
            </w:rPr>
          </w:pPr>
          <w:r w:rsidRPr="001E0C82">
            <w:rPr>
              <w:rFonts w:ascii="Arial" w:hAnsi="Arial" w:cs="Arial"/>
            </w:rPr>
            <w:t>Contribute to the planning, design and development of objectives and material</w:t>
          </w:r>
          <w:r w:rsidR="006A1AD7">
            <w:rPr>
              <w:rFonts w:ascii="Arial" w:hAnsi="Arial" w:cs="Arial"/>
            </w:rPr>
            <w:t>.</w:t>
          </w:r>
        </w:p>
        <w:p w:rsidR="00032253" w:rsidRPr="001E0C82" w:rsidRDefault="00032253" w:rsidP="00032253">
          <w:pPr>
            <w:numPr>
              <w:ilvl w:val="0"/>
              <w:numId w:val="1"/>
            </w:numPr>
            <w:spacing w:after="0" w:line="240" w:lineRule="auto"/>
            <w:rPr>
              <w:rFonts w:ascii="Arial" w:hAnsi="Arial" w:cs="Arial"/>
            </w:rPr>
          </w:pPr>
          <w:r w:rsidRPr="001E0C82">
            <w:rPr>
              <w:rFonts w:ascii="Arial" w:hAnsi="Arial" w:cs="Arial"/>
            </w:rPr>
            <w:t>Set, mark and assess work and examinations and provide feedback to students</w:t>
          </w:r>
        </w:p>
        <w:p w:rsidR="00982475" w:rsidRPr="001E0C82" w:rsidRDefault="00032253" w:rsidP="00032253">
          <w:pPr>
            <w:numPr>
              <w:ilvl w:val="0"/>
              <w:numId w:val="1"/>
            </w:numPr>
            <w:spacing w:after="0" w:line="240" w:lineRule="auto"/>
            <w:rPr>
              <w:rFonts w:ascii="Arial" w:hAnsi="Arial" w:cs="Arial"/>
            </w:rPr>
          </w:pPr>
          <w:r w:rsidRPr="001E0C82">
            <w:rPr>
              <w:rFonts w:ascii="Arial" w:hAnsi="Arial" w:cs="Arial"/>
            </w:rPr>
            <w:t>Transfer knowledge including practical skills, methods and techniques</w:t>
          </w:r>
          <w:r w:rsidR="006A1AD7">
            <w:rPr>
              <w:rFonts w:ascii="Arial" w:hAnsi="Arial" w:cs="Arial"/>
            </w:rPr>
            <w:t>.</w:t>
          </w:r>
        </w:p>
        <w:p w:rsidR="001434EA" w:rsidRPr="001E0C82" w:rsidRDefault="001434EA" w:rsidP="001434EA">
          <w:pPr>
            <w:spacing w:after="0" w:line="240" w:lineRule="auto"/>
            <w:ind w:left="360"/>
            <w:rPr>
              <w:rFonts w:ascii="Arial" w:hAnsi="Arial" w:cs="Arial"/>
              <w:b/>
            </w:rPr>
          </w:pPr>
        </w:p>
        <w:p w:rsidR="00CC1F23" w:rsidRPr="001E0C82" w:rsidRDefault="00CC1F23" w:rsidP="00CC1F23">
          <w:pPr>
            <w:spacing w:after="0"/>
            <w:rPr>
              <w:rFonts w:ascii="Arial" w:eastAsiaTheme="majorEastAsia" w:hAnsi="Arial" w:cs="Arial"/>
              <w:b/>
              <w:bCs/>
            </w:rPr>
          </w:pPr>
          <w:r w:rsidRPr="001E0C82">
            <w:rPr>
              <w:rFonts w:ascii="Arial" w:eastAsiaTheme="majorEastAsia" w:hAnsi="Arial" w:cs="Arial"/>
              <w:b/>
              <w:bCs/>
            </w:rPr>
            <w:t>Research</w:t>
          </w:r>
        </w:p>
        <w:p w:rsidR="00032253" w:rsidRPr="001E0C82" w:rsidRDefault="00032253" w:rsidP="00032253">
          <w:pPr>
            <w:numPr>
              <w:ilvl w:val="0"/>
              <w:numId w:val="13"/>
            </w:numPr>
            <w:tabs>
              <w:tab w:val="clear" w:pos="360"/>
            </w:tabs>
            <w:spacing w:after="0" w:line="240" w:lineRule="auto"/>
            <w:ind w:left="351" w:hanging="357"/>
            <w:rPr>
              <w:rFonts w:ascii="Arial" w:hAnsi="Arial" w:cs="Arial"/>
            </w:rPr>
          </w:pPr>
          <w:r w:rsidRPr="001E0C82">
            <w:rPr>
              <w:rFonts w:ascii="Arial" w:hAnsi="Arial" w:cs="Arial"/>
            </w:rPr>
            <w:t>Determine relevant research objectives and prepare research proposals</w:t>
          </w:r>
          <w:r w:rsidR="006A1AD7">
            <w:rPr>
              <w:rFonts w:ascii="Arial" w:hAnsi="Arial" w:cs="Arial"/>
            </w:rPr>
            <w:t>.</w:t>
          </w:r>
        </w:p>
        <w:p w:rsidR="00032253" w:rsidRPr="001E0C82" w:rsidRDefault="00032253" w:rsidP="00032253">
          <w:pPr>
            <w:numPr>
              <w:ilvl w:val="0"/>
              <w:numId w:val="13"/>
            </w:numPr>
            <w:tabs>
              <w:tab w:val="clear" w:pos="360"/>
            </w:tabs>
            <w:spacing w:after="0" w:line="240" w:lineRule="auto"/>
            <w:ind w:left="351" w:hanging="357"/>
            <w:rPr>
              <w:rFonts w:ascii="Arial" w:hAnsi="Arial" w:cs="Arial"/>
            </w:rPr>
          </w:pPr>
          <w:r w:rsidRPr="001E0C82">
            <w:rPr>
              <w:rFonts w:ascii="Arial" w:hAnsi="Arial" w:cs="Arial"/>
            </w:rPr>
            <w:t>Contribute to the development of research strategies</w:t>
          </w:r>
          <w:r w:rsidR="006A1AD7">
            <w:rPr>
              <w:rFonts w:ascii="Arial" w:hAnsi="Arial" w:cs="Arial"/>
            </w:rPr>
            <w:t>.</w:t>
          </w:r>
        </w:p>
        <w:p w:rsidR="00032253" w:rsidRPr="001E0C82" w:rsidRDefault="00032253" w:rsidP="00032253">
          <w:pPr>
            <w:numPr>
              <w:ilvl w:val="0"/>
              <w:numId w:val="13"/>
            </w:numPr>
            <w:tabs>
              <w:tab w:val="clear" w:pos="360"/>
            </w:tabs>
            <w:spacing w:after="0" w:line="240" w:lineRule="auto"/>
            <w:ind w:left="351" w:hanging="357"/>
            <w:rPr>
              <w:rFonts w:ascii="Arial" w:hAnsi="Arial" w:cs="Arial"/>
            </w:rPr>
          </w:pPr>
          <w:r w:rsidRPr="001E0C82">
            <w:rPr>
              <w:rFonts w:ascii="Arial" w:hAnsi="Arial" w:cs="Arial"/>
            </w:rPr>
            <w:t>Act as referee and contribute to peer assessment</w:t>
          </w:r>
          <w:r w:rsidR="006A1AD7">
            <w:rPr>
              <w:rFonts w:ascii="Arial" w:hAnsi="Arial" w:cs="Arial"/>
            </w:rPr>
            <w:t>.</w:t>
          </w:r>
        </w:p>
        <w:p w:rsidR="00032253" w:rsidRPr="001E0C82" w:rsidRDefault="00032253" w:rsidP="00032253">
          <w:pPr>
            <w:numPr>
              <w:ilvl w:val="0"/>
              <w:numId w:val="13"/>
            </w:numPr>
            <w:tabs>
              <w:tab w:val="clear" w:pos="360"/>
            </w:tabs>
            <w:spacing w:after="0" w:line="240" w:lineRule="auto"/>
            <w:ind w:left="351" w:hanging="357"/>
            <w:rPr>
              <w:rFonts w:ascii="Arial" w:hAnsi="Arial" w:cs="Arial"/>
            </w:rPr>
          </w:pPr>
          <w:r w:rsidRPr="001E0C82">
            <w:rPr>
              <w:rFonts w:ascii="Arial" w:hAnsi="Arial" w:cs="Arial"/>
            </w:rPr>
            <w:t>Maintain a regular output of high quality research which is published in peer reviewed journals</w:t>
          </w:r>
          <w:r w:rsidR="006A1AD7">
            <w:rPr>
              <w:rFonts w:ascii="Arial" w:hAnsi="Arial" w:cs="Arial"/>
            </w:rPr>
            <w:t>.</w:t>
          </w:r>
        </w:p>
        <w:p w:rsidR="00032253" w:rsidRPr="001E0C82" w:rsidRDefault="00032253" w:rsidP="00032253">
          <w:pPr>
            <w:numPr>
              <w:ilvl w:val="0"/>
              <w:numId w:val="13"/>
            </w:numPr>
            <w:tabs>
              <w:tab w:val="clear" w:pos="360"/>
            </w:tabs>
            <w:spacing w:after="0" w:line="240" w:lineRule="auto"/>
            <w:ind w:left="351" w:hanging="357"/>
            <w:rPr>
              <w:rFonts w:ascii="Arial" w:hAnsi="Arial" w:cs="Arial"/>
            </w:rPr>
          </w:pPr>
          <w:r w:rsidRPr="001E0C82">
            <w:rPr>
              <w:rFonts w:ascii="Arial" w:hAnsi="Arial" w:cs="Arial"/>
            </w:rPr>
            <w:t>Attract external funding to support research activity</w:t>
          </w:r>
          <w:r w:rsidR="006A1AD7">
            <w:rPr>
              <w:rFonts w:ascii="Arial" w:hAnsi="Arial" w:cs="Arial"/>
            </w:rPr>
            <w:t>.</w:t>
          </w:r>
        </w:p>
        <w:p w:rsidR="001434EA" w:rsidRPr="001E0C82" w:rsidRDefault="001434EA" w:rsidP="001434EA">
          <w:pPr>
            <w:spacing w:after="0" w:line="240" w:lineRule="auto"/>
            <w:rPr>
              <w:rFonts w:ascii="Arial" w:hAnsi="Arial" w:cs="Arial"/>
              <w:b/>
            </w:rPr>
          </w:pPr>
        </w:p>
        <w:p w:rsidR="00CC1F23" w:rsidRPr="001E0C82" w:rsidRDefault="00CC1F23" w:rsidP="00CC1F23">
          <w:pPr>
            <w:spacing w:after="0"/>
            <w:rPr>
              <w:rFonts w:ascii="Arial" w:eastAsiaTheme="majorEastAsia" w:hAnsi="Arial" w:cs="Arial"/>
              <w:b/>
              <w:bCs/>
            </w:rPr>
          </w:pPr>
          <w:r w:rsidRPr="001E0C82">
            <w:rPr>
              <w:rFonts w:ascii="Arial" w:eastAsiaTheme="majorEastAsia" w:hAnsi="Arial" w:cs="Arial"/>
              <w:b/>
              <w:bCs/>
            </w:rPr>
            <w:t>Relationships and Team working</w:t>
          </w:r>
        </w:p>
        <w:p w:rsidR="00032253" w:rsidRPr="001E0C82" w:rsidRDefault="00032253" w:rsidP="00032253">
          <w:pPr>
            <w:numPr>
              <w:ilvl w:val="0"/>
              <w:numId w:val="13"/>
            </w:numPr>
            <w:tabs>
              <w:tab w:val="clear" w:pos="360"/>
            </w:tabs>
            <w:spacing w:after="0" w:line="240" w:lineRule="auto"/>
            <w:ind w:left="351" w:hanging="357"/>
            <w:rPr>
              <w:rFonts w:ascii="Arial" w:eastAsia="Times New Roman" w:hAnsi="Arial" w:cs="Arial"/>
            </w:rPr>
          </w:pPr>
          <w:r w:rsidRPr="001E0C82">
            <w:rPr>
              <w:rFonts w:ascii="Arial" w:eastAsia="Times New Roman" w:hAnsi="Arial" w:cs="Arial"/>
            </w:rPr>
            <w:t>Lead and develop internal networks, for example by chairing and participating in institutional committees</w:t>
          </w:r>
          <w:r w:rsidR="006A1AD7">
            <w:rPr>
              <w:rFonts w:ascii="Arial" w:eastAsia="Times New Roman" w:hAnsi="Arial" w:cs="Arial"/>
            </w:rPr>
            <w:t>.</w:t>
          </w:r>
        </w:p>
        <w:p w:rsidR="00032253" w:rsidRPr="001E0C82" w:rsidRDefault="00032253" w:rsidP="00032253">
          <w:pPr>
            <w:numPr>
              <w:ilvl w:val="0"/>
              <w:numId w:val="13"/>
            </w:numPr>
            <w:tabs>
              <w:tab w:val="clear" w:pos="360"/>
            </w:tabs>
            <w:spacing w:after="0" w:line="240" w:lineRule="auto"/>
            <w:ind w:left="351" w:hanging="357"/>
            <w:rPr>
              <w:rFonts w:ascii="Arial" w:eastAsia="Times New Roman" w:hAnsi="Arial" w:cs="Arial"/>
            </w:rPr>
          </w:pPr>
          <w:r w:rsidRPr="001E0C82">
            <w:rPr>
              <w:rFonts w:ascii="Arial" w:eastAsia="Times New Roman" w:hAnsi="Arial" w:cs="Arial"/>
            </w:rPr>
            <w:t>Lead and develop external networks, for example with external examiners and assessors</w:t>
          </w:r>
          <w:r w:rsidR="006A1AD7">
            <w:rPr>
              <w:rFonts w:ascii="Arial" w:eastAsia="Times New Roman" w:hAnsi="Arial" w:cs="Arial"/>
            </w:rPr>
            <w:t>.</w:t>
          </w:r>
        </w:p>
        <w:p w:rsidR="00032253" w:rsidRPr="001E0C82" w:rsidRDefault="00032253" w:rsidP="00032253">
          <w:pPr>
            <w:numPr>
              <w:ilvl w:val="0"/>
              <w:numId w:val="13"/>
            </w:numPr>
            <w:tabs>
              <w:tab w:val="clear" w:pos="360"/>
            </w:tabs>
            <w:spacing w:after="0" w:line="240" w:lineRule="auto"/>
            <w:ind w:left="351" w:hanging="357"/>
            <w:rPr>
              <w:rFonts w:ascii="Arial" w:eastAsia="Times New Roman" w:hAnsi="Arial" w:cs="Arial"/>
            </w:rPr>
          </w:pPr>
          <w:r w:rsidRPr="001E0C82">
            <w:rPr>
              <w:rFonts w:ascii="Arial" w:eastAsia="Times New Roman" w:hAnsi="Arial" w:cs="Arial"/>
            </w:rPr>
            <w:lastRenderedPageBreak/>
            <w:t>Develop links with external contacts, such as other educational bodies, employers, and professional bodies to foster collaboration</w:t>
          </w:r>
          <w:r w:rsidR="006A1AD7">
            <w:rPr>
              <w:rFonts w:ascii="Arial" w:eastAsia="Times New Roman" w:hAnsi="Arial" w:cs="Arial"/>
            </w:rPr>
            <w:t>.</w:t>
          </w:r>
        </w:p>
        <w:p w:rsidR="00032253" w:rsidRPr="001E0C82" w:rsidRDefault="00032253" w:rsidP="00032253">
          <w:pPr>
            <w:numPr>
              <w:ilvl w:val="0"/>
              <w:numId w:val="13"/>
            </w:numPr>
            <w:tabs>
              <w:tab w:val="clear" w:pos="360"/>
            </w:tabs>
            <w:spacing w:after="0" w:line="240" w:lineRule="auto"/>
            <w:ind w:left="351" w:hanging="357"/>
            <w:rPr>
              <w:rFonts w:ascii="Arial" w:eastAsia="Times New Roman" w:hAnsi="Arial" w:cs="Arial"/>
            </w:rPr>
          </w:pPr>
          <w:r w:rsidRPr="001E0C82">
            <w:rPr>
              <w:rFonts w:ascii="Arial" w:eastAsia="Times New Roman" w:hAnsi="Arial" w:cs="Arial"/>
            </w:rPr>
            <w:t>Provide academic leadership to those working within programmes areas as course leader or equivalent</w:t>
          </w:r>
          <w:r w:rsidR="006A1AD7">
            <w:rPr>
              <w:rFonts w:ascii="Arial" w:eastAsia="Times New Roman" w:hAnsi="Arial" w:cs="Arial"/>
            </w:rPr>
            <w:t>.</w:t>
          </w:r>
        </w:p>
        <w:p w:rsidR="00032253" w:rsidRPr="001E0C82" w:rsidRDefault="00032253" w:rsidP="00032253">
          <w:pPr>
            <w:numPr>
              <w:ilvl w:val="0"/>
              <w:numId w:val="13"/>
            </w:numPr>
            <w:tabs>
              <w:tab w:val="clear" w:pos="360"/>
            </w:tabs>
            <w:spacing w:after="0" w:line="240" w:lineRule="auto"/>
            <w:ind w:left="351" w:hanging="357"/>
            <w:rPr>
              <w:rFonts w:ascii="Arial" w:eastAsia="Times New Roman" w:hAnsi="Arial" w:cs="Arial"/>
            </w:rPr>
          </w:pPr>
          <w:r w:rsidRPr="001E0C82">
            <w:rPr>
              <w:rFonts w:ascii="Arial" w:eastAsia="Times New Roman" w:hAnsi="Arial" w:cs="Arial"/>
            </w:rPr>
            <w:t>Contribute to the development of teams and individuals through the appraisal system and providing advice on personal development</w:t>
          </w:r>
          <w:r w:rsidR="006A1AD7">
            <w:rPr>
              <w:rFonts w:ascii="Arial" w:eastAsia="Times New Roman" w:hAnsi="Arial" w:cs="Arial"/>
            </w:rPr>
            <w:t>.</w:t>
          </w:r>
        </w:p>
        <w:p w:rsidR="00032253" w:rsidRPr="001E0C82" w:rsidRDefault="00032253" w:rsidP="00032253">
          <w:pPr>
            <w:numPr>
              <w:ilvl w:val="0"/>
              <w:numId w:val="13"/>
            </w:numPr>
            <w:tabs>
              <w:tab w:val="clear" w:pos="360"/>
            </w:tabs>
            <w:spacing w:after="0" w:line="240" w:lineRule="auto"/>
            <w:ind w:left="351" w:hanging="357"/>
            <w:rPr>
              <w:rFonts w:ascii="Arial" w:eastAsia="Times New Roman" w:hAnsi="Arial" w:cs="Arial"/>
            </w:rPr>
          </w:pPr>
          <w:r w:rsidRPr="001E0C82">
            <w:rPr>
              <w:rFonts w:ascii="Arial" w:eastAsia="Times New Roman" w:hAnsi="Arial" w:cs="Arial"/>
            </w:rPr>
            <w:t>May act as line manager, for example of research teams</w:t>
          </w:r>
          <w:r w:rsidR="006A1AD7">
            <w:rPr>
              <w:rFonts w:ascii="Arial" w:eastAsia="Times New Roman" w:hAnsi="Arial" w:cs="Arial"/>
            </w:rPr>
            <w:t>.</w:t>
          </w:r>
        </w:p>
        <w:p w:rsidR="00032253" w:rsidRPr="001E0C82" w:rsidRDefault="00032253" w:rsidP="00032253">
          <w:pPr>
            <w:numPr>
              <w:ilvl w:val="0"/>
              <w:numId w:val="13"/>
            </w:numPr>
            <w:tabs>
              <w:tab w:val="clear" w:pos="360"/>
            </w:tabs>
            <w:spacing w:after="0" w:line="240" w:lineRule="auto"/>
            <w:ind w:left="351" w:hanging="357"/>
            <w:rPr>
              <w:rFonts w:ascii="Arial" w:eastAsia="Times New Roman" w:hAnsi="Arial" w:cs="Arial"/>
            </w:rPr>
          </w:pPr>
          <w:r w:rsidRPr="001E0C82">
            <w:rPr>
              <w:rFonts w:ascii="Arial" w:eastAsia="Times New Roman" w:hAnsi="Arial" w:cs="Arial"/>
            </w:rPr>
            <w:t>Act as a personal mentor to peers and colleagues</w:t>
          </w:r>
          <w:r w:rsidR="006A1AD7">
            <w:rPr>
              <w:rFonts w:ascii="Arial" w:eastAsia="Times New Roman" w:hAnsi="Arial" w:cs="Arial"/>
            </w:rPr>
            <w:t>.</w:t>
          </w:r>
        </w:p>
        <w:p w:rsidR="00032253" w:rsidRPr="001E0C82" w:rsidRDefault="00032253" w:rsidP="00032253">
          <w:pPr>
            <w:numPr>
              <w:ilvl w:val="0"/>
              <w:numId w:val="13"/>
            </w:numPr>
            <w:tabs>
              <w:tab w:val="clear" w:pos="360"/>
            </w:tabs>
            <w:spacing w:after="0" w:line="240" w:lineRule="auto"/>
            <w:ind w:left="351" w:hanging="357"/>
            <w:rPr>
              <w:rFonts w:ascii="Arial" w:eastAsia="Times New Roman" w:hAnsi="Arial" w:cs="Arial"/>
            </w:rPr>
          </w:pPr>
          <w:r w:rsidRPr="001E0C82">
            <w:rPr>
              <w:rFonts w:ascii="Arial" w:eastAsia="Times New Roman" w:hAnsi="Arial" w:cs="Arial"/>
            </w:rPr>
            <w:t>Lead teams within areas of responsibility</w:t>
          </w:r>
          <w:r w:rsidR="006A1AD7">
            <w:rPr>
              <w:rFonts w:ascii="Arial" w:eastAsia="Times New Roman" w:hAnsi="Arial" w:cs="Arial"/>
            </w:rPr>
            <w:t>.</w:t>
          </w:r>
        </w:p>
        <w:p w:rsidR="00032253" w:rsidRPr="001E0C82" w:rsidRDefault="00032253" w:rsidP="00032253">
          <w:pPr>
            <w:numPr>
              <w:ilvl w:val="0"/>
              <w:numId w:val="13"/>
            </w:numPr>
            <w:tabs>
              <w:tab w:val="clear" w:pos="360"/>
            </w:tabs>
            <w:spacing w:after="0" w:line="240" w:lineRule="auto"/>
            <w:ind w:left="351" w:hanging="357"/>
            <w:rPr>
              <w:rFonts w:ascii="Arial" w:eastAsia="Times New Roman" w:hAnsi="Arial" w:cs="Arial"/>
            </w:rPr>
          </w:pPr>
          <w:r w:rsidRPr="001E0C82">
            <w:rPr>
              <w:rFonts w:ascii="Arial" w:eastAsia="Times New Roman" w:hAnsi="Arial" w:cs="Arial"/>
            </w:rPr>
            <w:t>Supervise students at both doctoral and masters level</w:t>
          </w:r>
          <w:r w:rsidR="006A1AD7">
            <w:rPr>
              <w:rFonts w:ascii="Arial" w:eastAsia="Times New Roman" w:hAnsi="Arial" w:cs="Arial"/>
            </w:rPr>
            <w:t>.</w:t>
          </w:r>
        </w:p>
        <w:p w:rsidR="00032253" w:rsidRPr="001E0C82" w:rsidRDefault="00032253" w:rsidP="00032253">
          <w:pPr>
            <w:numPr>
              <w:ilvl w:val="0"/>
              <w:numId w:val="13"/>
            </w:numPr>
            <w:tabs>
              <w:tab w:val="clear" w:pos="360"/>
            </w:tabs>
            <w:spacing w:after="0" w:line="240" w:lineRule="auto"/>
            <w:ind w:left="351" w:hanging="357"/>
            <w:rPr>
              <w:rFonts w:ascii="Arial" w:eastAsia="Times New Roman" w:hAnsi="Arial" w:cs="Arial"/>
            </w:rPr>
          </w:pPr>
          <w:r w:rsidRPr="001E0C82">
            <w:rPr>
              <w:rFonts w:ascii="Arial" w:eastAsia="Times New Roman" w:hAnsi="Arial" w:cs="Arial"/>
            </w:rPr>
            <w:t>Contribute to appropriate research groups within the department and the Faculty/School</w:t>
          </w:r>
          <w:r w:rsidR="006A1AD7">
            <w:rPr>
              <w:rFonts w:ascii="Arial" w:eastAsia="Times New Roman" w:hAnsi="Arial" w:cs="Arial"/>
            </w:rPr>
            <w:t>.</w:t>
          </w:r>
        </w:p>
        <w:p w:rsidR="00032253" w:rsidRPr="001E0C82" w:rsidRDefault="00032253" w:rsidP="00032253">
          <w:pPr>
            <w:spacing w:after="0" w:line="240" w:lineRule="auto"/>
            <w:ind w:left="-6"/>
            <w:rPr>
              <w:rFonts w:ascii="Arial" w:eastAsia="Times New Roman" w:hAnsi="Arial" w:cs="Arial"/>
            </w:rPr>
          </w:pPr>
        </w:p>
        <w:p w:rsidR="00032253" w:rsidRPr="001E0C82" w:rsidRDefault="00032253" w:rsidP="00032253">
          <w:pPr>
            <w:spacing w:after="0" w:line="240" w:lineRule="auto"/>
            <w:rPr>
              <w:rFonts w:ascii="Arial" w:hAnsi="Arial" w:cs="Arial"/>
              <w:b/>
            </w:rPr>
          </w:pPr>
          <w:r w:rsidRPr="001E0C82">
            <w:rPr>
              <w:rFonts w:ascii="Arial" w:hAnsi="Arial" w:cs="Arial"/>
              <w:b/>
            </w:rPr>
            <w:t>Planning and Managing Resources</w:t>
          </w:r>
        </w:p>
        <w:p w:rsidR="00032253" w:rsidRPr="001E0C82" w:rsidRDefault="00032253" w:rsidP="00032253">
          <w:pPr>
            <w:numPr>
              <w:ilvl w:val="0"/>
              <w:numId w:val="19"/>
            </w:numPr>
            <w:spacing w:after="0" w:line="240" w:lineRule="auto"/>
            <w:rPr>
              <w:rFonts w:ascii="Arial" w:eastAsia="Times New Roman" w:hAnsi="Arial" w:cs="Arial"/>
            </w:rPr>
          </w:pPr>
          <w:r w:rsidRPr="001E0C82">
            <w:rPr>
              <w:rFonts w:ascii="Arial" w:eastAsia="Times New Roman" w:hAnsi="Arial" w:cs="Arial"/>
            </w:rPr>
            <w:t xml:space="preserve">Responsible for the delivery of </w:t>
          </w:r>
          <w:r w:rsidR="00425814" w:rsidRPr="001E0C82">
            <w:rPr>
              <w:rFonts w:ascii="Arial" w:eastAsia="Times New Roman" w:hAnsi="Arial" w:cs="Arial"/>
            </w:rPr>
            <w:t>assigned</w:t>
          </w:r>
          <w:r w:rsidRPr="001E0C82">
            <w:rPr>
              <w:rFonts w:ascii="Arial" w:eastAsia="Times New Roman" w:hAnsi="Arial" w:cs="Arial"/>
            </w:rPr>
            <w:t xml:space="preserve"> educational programmes</w:t>
          </w:r>
          <w:r w:rsidR="006A1AD7">
            <w:rPr>
              <w:rFonts w:ascii="Arial" w:eastAsia="Times New Roman" w:hAnsi="Arial" w:cs="Arial"/>
            </w:rPr>
            <w:t>.</w:t>
          </w:r>
        </w:p>
        <w:p w:rsidR="00032253" w:rsidRPr="001E0C82" w:rsidRDefault="00032253" w:rsidP="00032253">
          <w:pPr>
            <w:numPr>
              <w:ilvl w:val="0"/>
              <w:numId w:val="19"/>
            </w:numPr>
            <w:spacing w:after="0" w:line="240" w:lineRule="auto"/>
            <w:rPr>
              <w:rFonts w:ascii="Arial" w:eastAsia="Times New Roman" w:hAnsi="Arial" w:cs="Arial"/>
            </w:rPr>
          </w:pPr>
          <w:r w:rsidRPr="001E0C82">
            <w:rPr>
              <w:rFonts w:ascii="Arial" w:eastAsia="Times New Roman" w:hAnsi="Arial" w:cs="Arial"/>
            </w:rPr>
            <w:t>Contribute to the overall management of the department in areas such as budget management and business planning</w:t>
          </w:r>
          <w:r w:rsidR="006A1AD7">
            <w:rPr>
              <w:rFonts w:ascii="Arial" w:eastAsia="Times New Roman" w:hAnsi="Arial" w:cs="Arial"/>
            </w:rPr>
            <w:t>.</w:t>
          </w:r>
        </w:p>
        <w:p w:rsidR="00032253" w:rsidRPr="001E0C82" w:rsidRDefault="00032253" w:rsidP="00032253">
          <w:pPr>
            <w:numPr>
              <w:ilvl w:val="0"/>
              <w:numId w:val="19"/>
            </w:numPr>
            <w:spacing w:after="0" w:line="240" w:lineRule="auto"/>
            <w:rPr>
              <w:rFonts w:ascii="Arial" w:eastAsia="Times New Roman" w:hAnsi="Arial" w:cs="Arial"/>
            </w:rPr>
          </w:pPr>
          <w:r w:rsidRPr="001E0C82">
            <w:rPr>
              <w:rFonts w:ascii="Arial" w:eastAsia="Times New Roman" w:hAnsi="Arial" w:cs="Arial"/>
            </w:rPr>
            <w:t>Participate in departmental-level strategic planning and contribute to wider strategic planning processes in the institution</w:t>
          </w:r>
          <w:r w:rsidR="006A1AD7">
            <w:rPr>
              <w:rFonts w:ascii="Arial" w:eastAsia="Times New Roman" w:hAnsi="Arial" w:cs="Arial"/>
            </w:rPr>
            <w:t>.</w:t>
          </w:r>
        </w:p>
        <w:p w:rsidR="00032253" w:rsidRPr="001E0C82" w:rsidRDefault="00032253" w:rsidP="00032253">
          <w:pPr>
            <w:widowControl w:val="0"/>
            <w:numPr>
              <w:ilvl w:val="0"/>
              <w:numId w:val="19"/>
            </w:numPr>
            <w:autoSpaceDE w:val="0"/>
            <w:autoSpaceDN w:val="0"/>
            <w:adjustRightInd w:val="0"/>
            <w:spacing w:after="0" w:line="240" w:lineRule="auto"/>
            <w:rPr>
              <w:rFonts w:ascii="Arial" w:eastAsia="Times New Roman" w:hAnsi="Arial" w:cs="Arial"/>
            </w:rPr>
          </w:pPr>
          <w:r w:rsidRPr="001E0C82">
            <w:rPr>
              <w:rFonts w:ascii="Arial" w:eastAsia="Times New Roman" w:hAnsi="Arial" w:cs="Arial"/>
            </w:rPr>
            <w:t>Plan and deliver research, consultancy or similar programmes and ensure that resources are available</w:t>
          </w:r>
          <w:r w:rsidR="006A1AD7">
            <w:rPr>
              <w:rFonts w:ascii="Arial" w:eastAsia="Times New Roman" w:hAnsi="Arial" w:cs="Arial"/>
            </w:rPr>
            <w:t>.</w:t>
          </w:r>
        </w:p>
        <w:p w:rsidR="00032253" w:rsidRPr="001E0C82" w:rsidRDefault="00032253" w:rsidP="00032253">
          <w:pPr>
            <w:widowControl w:val="0"/>
            <w:numPr>
              <w:ilvl w:val="0"/>
              <w:numId w:val="19"/>
            </w:numPr>
            <w:autoSpaceDE w:val="0"/>
            <w:autoSpaceDN w:val="0"/>
            <w:adjustRightInd w:val="0"/>
            <w:spacing w:after="0" w:line="240" w:lineRule="auto"/>
            <w:rPr>
              <w:rFonts w:ascii="Arial" w:eastAsia="Times New Roman" w:hAnsi="Arial" w:cs="Arial"/>
            </w:rPr>
          </w:pPr>
          <w:r w:rsidRPr="001E0C82">
            <w:rPr>
              <w:rFonts w:ascii="Arial" w:eastAsia="Times New Roman" w:hAnsi="Arial" w:cs="Arial"/>
            </w:rPr>
            <w:t>Contribute to the management of quality, audit and other external assessments</w:t>
          </w:r>
          <w:r w:rsidR="006A1AD7">
            <w:rPr>
              <w:rFonts w:ascii="Arial" w:eastAsia="Times New Roman" w:hAnsi="Arial" w:cs="Arial"/>
            </w:rPr>
            <w:t>.</w:t>
          </w:r>
        </w:p>
        <w:p w:rsidR="00032253" w:rsidRPr="001E0C82" w:rsidRDefault="00032253" w:rsidP="00032253">
          <w:pPr>
            <w:spacing w:after="0" w:line="240" w:lineRule="auto"/>
            <w:ind w:left="-6"/>
            <w:rPr>
              <w:rFonts w:ascii="Arial" w:eastAsia="Times New Roman" w:hAnsi="Arial" w:cs="Arial"/>
            </w:rPr>
          </w:pPr>
        </w:p>
        <w:p w:rsidR="001434EA" w:rsidRPr="001E0C82" w:rsidRDefault="001434EA" w:rsidP="00B124F0">
          <w:pPr>
            <w:pStyle w:val="Heading3"/>
            <w:rPr>
              <w:rFonts w:ascii="Arial" w:hAnsi="Arial" w:cs="Arial"/>
              <w:sz w:val="22"/>
              <w:szCs w:val="22"/>
            </w:rPr>
          </w:pPr>
          <w:r w:rsidRPr="001E0C82">
            <w:rPr>
              <w:rFonts w:ascii="Arial" w:hAnsi="Arial" w:cs="Arial"/>
              <w:sz w:val="22"/>
              <w:szCs w:val="22"/>
            </w:rPr>
            <w:t>Additionally the post holder will be required to:</w:t>
          </w:r>
        </w:p>
        <w:p w:rsidR="00D33BE5" w:rsidRPr="001E0C82" w:rsidRDefault="00D33BE5" w:rsidP="00D33BE5">
          <w:pPr>
            <w:pStyle w:val="ListParagraph"/>
            <w:numPr>
              <w:ilvl w:val="0"/>
              <w:numId w:val="2"/>
            </w:numPr>
            <w:rPr>
              <w:rFonts w:ascii="Arial" w:hAnsi="Arial" w:cs="Arial"/>
              <w:sz w:val="22"/>
              <w:szCs w:val="22"/>
            </w:rPr>
          </w:pPr>
          <w:r w:rsidRPr="001E0C82">
            <w:rPr>
              <w:rFonts w:ascii="Arial" w:hAnsi="Arial" w:cs="Arial"/>
              <w:sz w:val="22"/>
              <w:szCs w:val="22"/>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r w:rsidR="002E22BD">
            <w:rPr>
              <w:rFonts w:ascii="Arial" w:hAnsi="Arial" w:cs="Arial"/>
              <w:sz w:val="22"/>
              <w:szCs w:val="22"/>
            </w:rPr>
            <w:t xml:space="preserve"> etc.</w:t>
          </w:r>
        </w:p>
        <w:p w:rsidR="003D0E74" w:rsidRPr="001E0C82" w:rsidRDefault="00D33BE5" w:rsidP="003D0E74">
          <w:pPr>
            <w:pStyle w:val="ListParagraph"/>
            <w:numPr>
              <w:ilvl w:val="0"/>
              <w:numId w:val="2"/>
            </w:numPr>
            <w:spacing w:line="240" w:lineRule="exact"/>
            <w:ind w:left="357" w:hanging="357"/>
            <w:contextualSpacing w:val="0"/>
            <w:rPr>
              <w:rFonts w:ascii="Arial" w:hAnsi="Arial" w:cs="Arial"/>
              <w:b/>
              <w:sz w:val="22"/>
              <w:szCs w:val="22"/>
            </w:rPr>
          </w:pPr>
          <w:r w:rsidRPr="001E0C82">
            <w:rPr>
              <w:rFonts w:ascii="Arial" w:hAnsi="Arial" w:cs="Arial"/>
              <w:sz w:val="22"/>
              <w:szCs w:val="22"/>
            </w:rPr>
            <w:t>Show a commitment to diversity, equal opportunities and anti-discriminatory practices</w:t>
          </w:r>
          <w:r w:rsidR="00985256">
            <w:rPr>
              <w:rFonts w:ascii="Arial" w:hAnsi="Arial" w:cs="Arial"/>
              <w:sz w:val="22"/>
              <w:szCs w:val="22"/>
            </w:rPr>
            <w:t xml:space="preserve"> t</w:t>
          </w:r>
          <w:r w:rsidR="003D0E74" w:rsidRPr="001E0C82">
            <w:rPr>
              <w:rFonts w:ascii="Arial" w:hAnsi="Arial" w:cs="Arial"/>
              <w:sz w:val="22"/>
              <w:szCs w:val="22"/>
            </w:rPr>
            <w:t>his includes undertaking mandatory equality and diversity training</w:t>
          </w:r>
          <w:r w:rsidR="002E22BD">
            <w:rPr>
              <w:rFonts w:ascii="Arial" w:hAnsi="Arial" w:cs="Arial"/>
              <w:sz w:val="22"/>
              <w:szCs w:val="22"/>
            </w:rPr>
            <w:t>.</w:t>
          </w:r>
        </w:p>
        <w:p w:rsidR="001434EA" w:rsidRPr="001E0C82" w:rsidRDefault="003D0E74" w:rsidP="00CC1F23">
          <w:pPr>
            <w:pStyle w:val="ListParagraph"/>
            <w:numPr>
              <w:ilvl w:val="0"/>
              <w:numId w:val="2"/>
            </w:numPr>
            <w:spacing w:line="240" w:lineRule="exact"/>
            <w:ind w:left="357" w:hanging="357"/>
            <w:contextualSpacing w:val="0"/>
            <w:rPr>
              <w:rFonts w:ascii="Arial" w:hAnsi="Arial" w:cs="Arial"/>
              <w:b/>
              <w:sz w:val="22"/>
              <w:szCs w:val="22"/>
            </w:rPr>
          </w:pPr>
          <w:r w:rsidRPr="001E0C82">
            <w:rPr>
              <w:rFonts w:ascii="Arial" w:hAnsi="Arial" w:cs="Arial"/>
              <w:sz w:val="22"/>
              <w:szCs w:val="22"/>
            </w:rPr>
            <w:t>Comply with University regulations, policies and procedures</w:t>
          </w:r>
          <w:r w:rsidR="002E22BD">
            <w:rPr>
              <w:rFonts w:ascii="Arial" w:hAnsi="Arial" w:cs="Arial"/>
              <w:sz w:val="22"/>
              <w:szCs w:val="22"/>
            </w:rPr>
            <w:t>.</w:t>
          </w:r>
        </w:p>
      </w:sdtContent>
    </w:sdt>
    <w:p w:rsidR="001434EA" w:rsidRPr="00CC0C5A" w:rsidRDefault="001434EA" w:rsidP="001434EA">
      <w:pPr>
        <w:spacing w:after="0" w:line="240" w:lineRule="auto"/>
        <w:rPr>
          <w:rFonts w:ascii="Arial" w:hAnsi="Arial" w:cs="Arial"/>
          <w:i/>
          <w:sz w:val="20"/>
          <w:szCs w:val="20"/>
        </w:rPr>
      </w:pPr>
    </w:p>
    <w:p w:rsidR="00380113" w:rsidRPr="00CC0C5A" w:rsidRDefault="00380113" w:rsidP="001434EA">
      <w:pPr>
        <w:spacing w:after="0" w:line="240" w:lineRule="auto"/>
        <w:rPr>
          <w:rFonts w:ascii="Arial" w:hAnsi="Arial" w:cs="Arial"/>
          <w:i/>
          <w:sz w:val="20"/>
          <w:szCs w:val="20"/>
        </w:rPr>
      </w:pPr>
    </w:p>
    <w:p w:rsidR="00CC1F23" w:rsidRPr="00CC0C5A" w:rsidRDefault="00CC1F23">
      <w:pPr>
        <w:rPr>
          <w:rFonts w:ascii="Arial" w:hAnsi="Arial" w:cs="Arial"/>
          <w:i/>
          <w:sz w:val="20"/>
          <w:szCs w:val="20"/>
        </w:rPr>
        <w:sectPr w:rsidR="00CC1F23" w:rsidRPr="00CC0C5A">
          <w:footerReference w:type="default" r:id="rId8"/>
          <w:pgSz w:w="11906" w:h="16838"/>
          <w:pgMar w:top="851" w:right="1440" w:bottom="851" w:left="1440" w:header="709" w:footer="709" w:gutter="0"/>
          <w:cols w:space="708"/>
          <w:docGrid w:linePitch="360"/>
        </w:sectPr>
      </w:pPr>
    </w:p>
    <w:p w:rsidR="00D03967" w:rsidRPr="00E0220C" w:rsidRDefault="00CC1F23" w:rsidP="00E0220C">
      <w:pPr>
        <w:rPr>
          <w:rStyle w:val="Style1"/>
        </w:rPr>
      </w:pPr>
      <w:r w:rsidRPr="0010714B">
        <w:rPr>
          <w:rFonts w:ascii="Arial" w:hAnsi="Arial" w:cs="Arial"/>
          <w:b/>
          <w:sz w:val="20"/>
          <w:szCs w:val="20"/>
        </w:rPr>
        <w:t>PERSON SPECIFICATIO</w:t>
      </w:r>
      <w:r w:rsidR="003345FC" w:rsidRPr="0010714B">
        <w:rPr>
          <w:rFonts w:ascii="Arial" w:hAnsi="Arial" w:cs="Arial"/>
          <w:b/>
          <w:sz w:val="20"/>
          <w:szCs w:val="20"/>
        </w:rPr>
        <w:t>N – Teaching and Research Band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5703"/>
        <w:gridCol w:w="3378"/>
        <w:gridCol w:w="2526"/>
      </w:tblGrid>
      <w:tr w:rsidR="00407EE2" w:rsidRPr="0010714B">
        <w:tc>
          <w:tcPr>
            <w:tcW w:w="3447" w:type="dxa"/>
            <w:tcBorders>
              <w:top w:val="single" w:sz="4" w:space="0" w:color="auto"/>
              <w:left w:val="single" w:sz="4" w:space="0" w:color="auto"/>
              <w:bottom w:val="single" w:sz="4" w:space="0" w:color="auto"/>
              <w:right w:val="single" w:sz="4" w:space="0" w:color="auto"/>
            </w:tcBorders>
            <w:shd w:val="clear" w:color="auto" w:fill="DBE5F1"/>
          </w:tcPr>
          <w:p w:rsidR="00407EE2" w:rsidRPr="0010714B" w:rsidRDefault="00407EE2" w:rsidP="005931BC">
            <w:pPr>
              <w:spacing w:line="240" w:lineRule="atLeast"/>
              <w:rPr>
                <w:rFonts w:ascii="Arial" w:hAnsi="Arial" w:cs="Arial"/>
                <w:b/>
                <w:sz w:val="20"/>
                <w:szCs w:val="20"/>
              </w:rPr>
            </w:pPr>
          </w:p>
          <w:p w:rsidR="00407EE2" w:rsidRPr="0010714B" w:rsidRDefault="00407EE2" w:rsidP="005931BC">
            <w:pPr>
              <w:spacing w:line="240" w:lineRule="atLeast"/>
              <w:rPr>
                <w:rFonts w:ascii="Arial" w:hAnsi="Arial" w:cs="Arial"/>
                <w:b/>
                <w:sz w:val="20"/>
                <w:szCs w:val="20"/>
              </w:rPr>
            </w:pPr>
            <w:r w:rsidRPr="0010714B">
              <w:rPr>
                <w:rFonts w:ascii="Arial" w:hAnsi="Arial" w:cs="Arial"/>
                <w:b/>
                <w:sz w:val="20"/>
                <w:szCs w:val="20"/>
              </w:rPr>
              <w:t>Specification</w:t>
            </w:r>
          </w:p>
          <w:p w:rsidR="00407EE2" w:rsidRPr="0010714B" w:rsidRDefault="00407EE2" w:rsidP="005931BC">
            <w:pPr>
              <w:spacing w:line="240" w:lineRule="atLeast"/>
              <w:rPr>
                <w:rFonts w:ascii="Arial" w:hAnsi="Arial" w:cs="Arial"/>
                <w:b/>
                <w:sz w:val="20"/>
                <w:szCs w:val="20"/>
              </w:rPr>
            </w:pPr>
          </w:p>
        </w:tc>
        <w:tc>
          <w:tcPr>
            <w:tcW w:w="5767" w:type="dxa"/>
            <w:tcBorders>
              <w:top w:val="single" w:sz="4" w:space="0" w:color="auto"/>
              <w:left w:val="single" w:sz="4" w:space="0" w:color="auto"/>
              <w:bottom w:val="single" w:sz="4" w:space="0" w:color="auto"/>
              <w:right w:val="single" w:sz="4" w:space="0" w:color="auto"/>
            </w:tcBorders>
            <w:shd w:val="clear" w:color="auto" w:fill="DBE5F1"/>
          </w:tcPr>
          <w:p w:rsidR="00407EE2" w:rsidRPr="0010714B" w:rsidRDefault="00407EE2" w:rsidP="005931BC">
            <w:pPr>
              <w:spacing w:line="240" w:lineRule="atLeast"/>
              <w:rPr>
                <w:rFonts w:ascii="Arial" w:hAnsi="Arial" w:cs="Arial"/>
                <w:b/>
                <w:sz w:val="20"/>
                <w:szCs w:val="20"/>
              </w:rPr>
            </w:pPr>
          </w:p>
          <w:p w:rsidR="00407EE2" w:rsidRPr="0010714B" w:rsidRDefault="00407EE2" w:rsidP="005931BC">
            <w:pPr>
              <w:spacing w:line="240" w:lineRule="atLeast"/>
              <w:rPr>
                <w:rFonts w:ascii="Arial" w:hAnsi="Arial" w:cs="Arial"/>
                <w:b/>
                <w:sz w:val="20"/>
                <w:szCs w:val="20"/>
              </w:rPr>
            </w:pPr>
            <w:r w:rsidRPr="0010714B">
              <w:rPr>
                <w:rFonts w:ascii="Arial" w:hAnsi="Arial" w:cs="Arial"/>
                <w:b/>
                <w:sz w:val="20"/>
                <w:szCs w:val="20"/>
              </w:rPr>
              <w:t xml:space="preserve">Essential </w:t>
            </w:r>
          </w:p>
          <w:p w:rsidR="00407EE2" w:rsidRPr="0010714B" w:rsidRDefault="00407EE2" w:rsidP="005931BC">
            <w:pPr>
              <w:spacing w:line="240" w:lineRule="atLeast"/>
              <w:rPr>
                <w:rFonts w:ascii="Arial" w:hAnsi="Arial" w:cs="Arial"/>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DBE5F1"/>
          </w:tcPr>
          <w:p w:rsidR="00407EE2" w:rsidRPr="0010714B" w:rsidRDefault="00407EE2" w:rsidP="005931BC">
            <w:pPr>
              <w:spacing w:line="240" w:lineRule="atLeast"/>
              <w:rPr>
                <w:rFonts w:ascii="Arial" w:hAnsi="Arial" w:cs="Arial"/>
                <w:b/>
                <w:sz w:val="20"/>
                <w:szCs w:val="20"/>
              </w:rPr>
            </w:pPr>
          </w:p>
          <w:p w:rsidR="00407EE2" w:rsidRPr="0010714B" w:rsidRDefault="00407EE2" w:rsidP="005931BC">
            <w:pPr>
              <w:spacing w:line="240" w:lineRule="atLeast"/>
              <w:rPr>
                <w:rFonts w:ascii="Arial" w:hAnsi="Arial" w:cs="Arial"/>
                <w:b/>
                <w:sz w:val="20"/>
                <w:szCs w:val="20"/>
              </w:rPr>
            </w:pPr>
            <w:r w:rsidRPr="0010714B">
              <w:rPr>
                <w:rFonts w:ascii="Arial" w:hAnsi="Arial" w:cs="Arial"/>
                <w:b/>
                <w:sz w:val="20"/>
                <w:szCs w:val="20"/>
              </w:rPr>
              <w:t>Desirable</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407EE2" w:rsidRPr="0010714B" w:rsidRDefault="00407EE2" w:rsidP="005931BC">
            <w:pPr>
              <w:spacing w:line="240" w:lineRule="atLeast"/>
              <w:rPr>
                <w:rFonts w:ascii="Arial" w:hAnsi="Arial" w:cs="Arial"/>
                <w:b/>
                <w:sz w:val="20"/>
                <w:szCs w:val="20"/>
              </w:rPr>
            </w:pPr>
          </w:p>
          <w:p w:rsidR="00407EE2" w:rsidRPr="0010714B" w:rsidRDefault="00407EE2" w:rsidP="005931BC">
            <w:pPr>
              <w:spacing w:line="240" w:lineRule="atLeast"/>
              <w:rPr>
                <w:rFonts w:ascii="Arial" w:hAnsi="Arial" w:cs="Arial"/>
                <w:b/>
                <w:sz w:val="20"/>
                <w:szCs w:val="20"/>
              </w:rPr>
            </w:pPr>
            <w:r w:rsidRPr="0010714B">
              <w:rPr>
                <w:rFonts w:ascii="Arial" w:hAnsi="Arial" w:cs="Arial"/>
                <w:b/>
                <w:sz w:val="20"/>
                <w:szCs w:val="20"/>
              </w:rPr>
              <w:t>Examples Measured by</w:t>
            </w:r>
          </w:p>
        </w:tc>
      </w:tr>
      <w:tr w:rsidR="00407EE2" w:rsidRPr="0010714B">
        <w:tc>
          <w:tcPr>
            <w:tcW w:w="3447" w:type="dxa"/>
            <w:tcBorders>
              <w:top w:val="single" w:sz="4" w:space="0" w:color="auto"/>
              <w:left w:val="single" w:sz="4" w:space="0" w:color="auto"/>
              <w:bottom w:val="single" w:sz="4" w:space="0" w:color="auto"/>
              <w:right w:val="single" w:sz="4" w:space="0" w:color="auto"/>
            </w:tcBorders>
            <w:shd w:val="clear" w:color="auto" w:fill="auto"/>
          </w:tcPr>
          <w:p w:rsidR="00407EE2" w:rsidRPr="0010714B" w:rsidRDefault="00407EE2" w:rsidP="005931BC">
            <w:pPr>
              <w:spacing w:line="240" w:lineRule="atLeast"/>
              <w:rPr>
                <w:rFonts w:ascii="Arial" w:hAnsi="Arial" w:cs="Arial"/>
                <w:b/>
                <w:sz w:val="20"/>
                <w:szCs w:val="20"/>
              </w:rPr>
            </w:pPr>
            <w:r w:rsidRPr="0010714B">
              <w:rPr>
                <w:rFonts w:ascii="Arial" w:hAnsi="Arial" w:cs="Arial"/>
                <w:b/>
                <w:sz w:val="20"/>
                <w:szCs w:val="20"/>
              </w:rPr>
              <w:t>Education and Training</w:t>
            </w:r>
          </w:p>
          <w:p w:rsidR="00407EE2" w:rsidRPr="0010714B" w:rsidRDefault="00407EE2" w:rsidP="005931BC">
            <w:pPr>
              <w:spacing w:line="240" w:lineRule="atLeast"/>
              <w:rPr>
                <w:rFonts w:ascii="Arial" w:hAnsi="Arial" w:cs="Arial"/>
                <w:sz w:val="20"/>
                <w:szCs w:val="20"/>
              </w:rPr>
            </w:pPr>
            <w:r w:rsidRPr="0010714B">
              <w:rPr>
                <w:rFonts w:ascii="Arial" w:hAnsi="Arial" w:cs="Arial"/>
                <w:sz w:val="20"/>
                <w:szCs w:val="20"/>
              </w:rPr>
              <w:t>Formal qualifications and relevant training</w:t>
            </w:r>
          </w:p>
          <w:p w:rsidR="00407EE2" w:rsidRPr="0010714B" w:rsidRDefault="00407EE2" w:rsidP="005931BC">
            <w:pPr>
              <w:spacing w:line="240" w:lineRule="atLeast"/>
              <w:rPr>
                <w:rFonts w:ascii="Arial" w:hAnsi="Arial" w:cs="Arial"/>
                <w:sz w:val="20"/>
                <w:szCs w:val="20"/>
              </w:rPr>
            </w:pPr>
          </w:p>
        </w:tc>
        <w:tc>
          <w:tcPr>
            <w:tcW w:w="5767" w:type="dxa"/>
            <w:tcBorders>
              <w:top w:val="single" w:sz="4" w:space="0" w:color="auto"/>
              <w:left w:val="single" w:sz="4" w:space="0" w:color="auto"/>
              <w:bottom w:val="single" w:sz="4" w:space="0" w:color="auto"/>
              <w:right w:val="single" w:sz="4" w:space="0" w:color="auto"/>
            </w:tcBorders>
            <w:shd w:val="clear" w:color="auto" w:fill="auto"/>
          </w:tcPr>
          <w:p w:rsidR="00CC0C5A" w:rsidRPr="00E0220C" w:rsidRDefault="00E0220C" w:rsidP="0010714B">
            <w:pPr>
              <w:pStyle w:val="ListParagraph"/>
              <w:numPr>
                <w:ilvl w:val="0"/>
                <w:numId w:val="28"/>
              </w:numPr>
              <w:ind w:left="273" w:hanging="284"/>
              <w:rPr>
                <w:rStyle w:val="Style1"/>
                <w:rFonts w:eastAsiaTheme="minorEastAsia" w:cstheme="minorBidi"/>
                <w:szCs w:val="22"/>
              </w:rPr>
            </w:pPr>
            <w:r w:rsidRPr="00E0220C">
              <w:rPr>
                <w:rStyle w:val="Style1"/>
                <w:rFonts w:eastAsiaTheme="minorEastAsia" w:cs="Arial"/>
              </w:rPr>
              <w:t xml:space="preserve">A </w:t>
            </w:r>
            <w:r w:rsidR="00CC0C5A" w:rsidRPr="00E0220C">
              <w:rPr>
                <w:rStyle w:val="Style1"/>
                <w:rFonts w:eastAsiaTheme="minorEastAsia" w:cs="Arial"/>
              </w:rPr>
              <w:t>PhD in relevant discipline</w:t>
            </w:r>
            <w:r w:rsidRPr="00E0220C">
              <w:rPr>
                <w:rStyle w:val="Style1"/>
                <w:rFonts w:eastAsiaTheme="minorEastAsia" w:cs="Arial"/>
              </w:rPr>
              <w:t xml:space="preserve"> such as Biomedical Science</w:t>
            </w:r>
          </w:p>
          <w:p w:rsidR="00CC0C5A" w:rsidRPr="0010714B" w:rsidRDefault="00CC0C5A" w:rsidP="0010714B">
            <w:pPr>
              <w:pStyle w:val="ListParagraph"/>
              <w:numPr>
                <w:ilvl w:val="0"/>
                <w:numId w:val="28"/>
              </w:numPr>
              <w:ind w:left="273" w:hanging="284"/>
              <w:rPr>
                <w:rStyle w:val="Style1"/>
              </w:rPr>
            </w:pPr>
            <w:r w:rsidRPr="0010714B">
              <w:rPr>
                <w:rStyle w:val="Style1"/>
                <w:rFonts w:eastAsiaTheme="minorEastAsia" w:cs="Arial"/>
              </w:rPr>
              <w:t xml:space="preserve">Recognised professional accreditation </w:t>
            </w:r>
            <w:r w:rsidR="00E0220C">
              <w:rPr>
                <w:rStyle w:val="Style1"/>
                <w:rFonts w:eastAsiaTheme="minorEastAsia" w:cs="Arial"/>
              </w:rPr>
              <w:t>(</w:t>
            </w:r>
            <w:r w:rsidRPr="0010714B">
              <w:rPr>
                <w:rStyle w:val="Style1"/>
                <w:rFonts w:eastAsiaTheme="minorEastAsia" w:cs="Arial"/>
              </w:rPr>
              <w:t>where appropriate</w:t>
            </w:r>
            <w:r w:rsidR="00E0220C">
              <w:rPr>
                <w:rStyle w:val="Style1"/>
                <w:rFonts w:eastAsiaTheme="minorEastAsia" w:cs="Arial"/>
              </w:rPr>
              <w:t>)</w:t>
            </w:r>
          </w:p>
          <w:p w:rsidR="00407EE2" w:rsidRPr="0010714B" w:rsidRDefault="00CC0C5A" w:rsidP="0010714B">
            <w:pPr>
              <w:pStyle w:val="ListParagraph"/>
              <w:numPr>
                <w:ilvl w:val="0"/>
                <w:numId w:val="28"/>
              </w:numPr>
              <w:ind w:left="273" w:hanging="284"/>
              <w:rPr>
                <w:rFonts w:ascii="Arial" w:hAnsi="Arial" w:cs="Arial"/>
              </w:rPr>
            </w:pPr>
            <w:r w:rsidRPr="0010714B">
              <w:rPr>
                <w:rFonts w:ascii="Arial" w:hAnsi="Arial" w:cs="Arial"/>
              </w:rPr>
              <w:t>A minimum requirement to be at Fellow level as represented within the UK Professional Standards Framework with the expectation of being at Senior Fellow level within 2 years from commencement of the post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07EE2" w:rsidRPr="0010714B" w:rsidRDefault="00E74F1C" w:rsidP="00E74F1C">
            <w:pPr>
              <w:pStyle w:val="ListParagraph"/>
              <w:numPr>
                <w:ilvl w:val="0"/>
                <w:numId w:val="39"/>
              </w:numPr>
              <w:ind w:left="304" w:hanging="283"/>
              <w:rPr>
                <w:rFonts w:ascii="Arial" w:hAnsi="Arial" w:cs="Arial"/>
              </w:rPr>
            </w:pPr>
            <w:r>
              <w:rPr>
                <w:rFonts w:ascii="Arial" w:hAnsi="Arial" w:cs="Arial"/>
              </w:rPr>
              <w:t xml:space="preserve">A </w:t>
            </w:r>
            <w:proofErr w:type="spellStart"/>
            <w:r w:rsidR="005F2E66">
              <w:rPr>
                <w:rFonts w:ascii="Arial" w:hAnsi="Arial" w:cs="Arial"/>
              </w:rPr>
              <w:t>Masters</w:t>
            </w:r>
            <w:proofErr w:type="spellEnd"/>
            <w:r w:rsidR="005F2E66">
              <w:rPr>
                <w:rFonts w:ascii="Arial" w:hAnsi="Arial" w:cs="Arial"/>
              </w:rPr>
              <w:t xml:space="preserve"> </w:t>
            </w:r>
            <w:r>
              <w:rPr>
                <w:rFonts w:ascii="Arial" w:hAnsi="Arial" w:cs="Arial"/>
              </w:rPr>
              <w:t xml:space="preserve">degree </w:t>
            </w:r>
            <w:r w:rsidR="005F2E66">
              <w:rPr>
                <w:rFonts w:ascii="Arial" w:hAnsi="Arial" w:cs="Arial"/>
              </w:rPr>
              <w:t xml:space="preserve">in </w:t>
            </w:r>
            <w:r>
              <w:rPr>
                <w:rFonts w:ascii="Arial" w:hAnsi="Arial" w:cs="Arial"/>
              </w:rPr>
              <w:t xml:space="preserve">a </w:t>
            </w:r>
            <w:r w:rsidR="005F2E66">
              <w:rPr>
                <w:rFonts w:ascii="Arial" w:hAnsi="Arial" w:cs="Arial"/>
              </w:rPr>
              <w:t>relevant discipline, e.g. Clinical Chemistry or Haematology</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07EE2" w:rsidRPr="0010714B" w:rsidRDefault="00407EE2" w:rsidP="005931BC">
            <w:pPr>
              <w:rPr>
                <w:rStyle w:val="Style1"/>
                <w:rFonts w:cs="Times New Roman"/>
                <w:szCs w:val="20"/>
              </w:rPr>
            </w:pPr>
            <w:r w:rsidRPr="0010714B">
              <w:rPr>
                <w:rStyle w:val="Style1"/>
                <w:rFonts w:cs="Arial"/>
                <w:szCs w:val="20"/>
              </w:rPr>
              <w:t>Application</w:t>
            </w:r>
          </w:p>
          <w:p w:rsidR="00407EE2" w:rsidRPr="0010714B" w:rsidRDefault="00407EE2" w:rsidP="005931BC">
            <w:pPr>
              <w:rPr>
                <w:rStyle w:val="Style1"/>
              </w:rPr>
            </w:pPr>
            <w:r w:rsidRPr="0010714B">
              <w:rPr>
                <w:rStyle w:val="Style1"/>
                <w:rFonts w:cs="Arial"/>
                <w:szCs w:val="20"/>
              </w:rPr>
              <w:t xml:space="preserve">Interview </w:t>
            </w:r>
          </w:p>
          <w:p w:rsidR="00407EE2" w:rsidRPr="0010714B" w:rsidRDefault="00407EE2" w:rsidP="00D03967">
            <w:pPr>
              <w:rPr>
                <w:rFonts w:ascii="Arial" w:hAnsi="Arial" w:cs="Arial"/>
                <w:sz w:val="20"/>
                <w:szCs w:val="20"/>
              </w:rPr>
            </w:pPr>
            <w:r w:rsidRPr="0010714B">
              <w:rPr>
                <w:rStyle w:val="Style1"/>
                <w:rFonts w:cs="Arial"/>
                <w:szCs w:val="20"/>
              </w:rPr>
              <w:t>Other</w:t>
            </w:r>
          </w:p>
        </w:tc>
      </w:tr>
      <w:tr w:rsidR="00407EE2" w:rsidRPr="0010714B">
        <w:tc>
          <w:tcPr>
            <w:tcW w:w="3447" w:type="dxa"/>
            <w:tcBorders>
              <w:top w:val="single" w:sz="4" w:space="0" w:color="auto"/>
              <w:left w:val="single" w:sz="4" w:space="0" w:color="auto"/>
              <w:bottom w:val="single" w:sz="4" w:space="0" w:color="auto"/>
              <w:right w:val="single" w:sz="4" w:space="0" w:color="auto"/>
            </w:tcBorders>
            <w:shd w:val="clear" w:color="auto" w:fill="auto"/>
          </w:tcPr>
          <w:p w:rsidR="00407EE2" w:rsidRPr="0010714B" w:rsidRDefault="00407EE2" w:rsidP="005931BC">
            <w:pPr>
              <w:spacing w:line="240" w:lineRule="atLeast"/>
              <w:rPr>
                <w:rFonts w:ascii="Arial" w:hAnsi="Arial" w:cs="Arial"/>
                <w:b/>
                <w:sz w:val="20"/>
                <w:szCs w:val="20"/>
              </w:rPr>
            </w:pPr>
            <w:r w:rsidRPr="0010714B">
              <w:rPr>
                <w:rFonts w:ascii="Arial" w:hAnsi="Arial" w:cs="Arial"/>
                <w:b/>
                <w:sz w:val="20"/>
                <w:szCs w:val="20"/>
              </w:rPr>
              <w:t>Work Experience</w:t>
            </w:r>
          </w:p>
          <w:p w:rsidR="00407EE2" w:rsidRPr="0010714B" w:rsidRDefault="00407EE2" w:rsidP="005931BC">
            <w:pPr>
              <w:spacing w:line="240" w:lineRule="atLeast"/>
              <w:rPr>
                <w:rFonts w:ascii="Arial" w:hAnsi="Arial" w:cs="Arial"/>
                <w:sz w:val="20"/>
                <w:szCs w:val="20"/>
              </w:rPr>
            </w:pPr>
            <w:r w:rsidRPr="0010714B">
              <w:rPr>
                <w:rFonts w:ascii="Arial" w:hAnsi="Arial" w:cs="Arial"/>
                <w:sz w:val="20"/>
                <w:szCs w:val="20"/>
              </w:rPr>
              <w:t>Ability to undertake duties of the post</w:t>
            </w:r>
          </w:p>
          <w:p w:rsidR="00407EE2" w:rsidRPr="0010714B" w:rsidRDefault="00407EE2" w:rsidP="005931BC">
            <w:pPr>
              <w:spacing w:line="240" w:lineRule="atLeast"/>
              <w:rPr>
                <w:rFonts w:ascii="Arial" w:hAnsi="Arial" w:cs="Arial"/>
                <w:sz w:val="20"/>
                <w:szCs w:val="20"/>
              </w:rPr>
            </w:pPr>
          </w:p>
        </w:tc>
        <w:tc>
          <w:tcPr>
            <w:tcW w:w="5767" w:type="dxa"/>
            <w:tcBorders>
              <w:top w:val="single" w:sz="4" w:space="0" w:color="auto"/>
              <w:left w:val="single" w:sz="4" w:space="0" w:color="auto"/>
              <w:bottom w:val="single" w:sz="4" w:space="0" w:color="auto"/>
              <w:right w:val="single" w:sz="4" w:space="0" w:color="auto"/>
            </w:tcBorders>
            <w:shd w:val="clear" w:color="auto" w:fill="auto"/>
          </w:tcPr>
          <w:p w:rsidR="00CC0C5A" w:rsidRPr="0010714B" w:rsidRDefault="00CC0C5A" w:rsidP="0010714B">
            <w:pPr>
              <w:pStyle w:val="Default"/>
              <w:ind w:left="273" w:hanging="284"/>
              <w:rPr>
                <w:b/>
                <w:bCs/>
                <w:sz w:val="20"/>
                <w:szCs w:val="20"/>
              </w:rPr>
            </w:pPr>
            <w:r w:rsidRPr="0010714B">
              <w:rPr>
                <w:b/>
                <w:bCs/>
                <w:sz w:val="20"/>
                <w:szCs w:val="20"/>
              </w:rPr>
              <w:t>Evidence of:</w:t>
            </w:r>
          </w:p>
          <w:p w:rsidR="00CC0C5A" w:rsidRDefault="00CC0C5A" w:rsidP="0010714B">
            <w:pPr>
              <w:pStyle w:val="ListParagraph"/>
              <w:numPr>
                <w:ilvl w:val="0"/>
                <w:numId w:val="32"/>
              </w:numPr>
              <w:ind w:left="273" w:hanging="284"/>
              <w:rPr>
                <w:rFonts w:ascii="Arial" w:hAnsi="Arial" w:cs="Arial"/>
              </w:rPr>
            </w:pPr>
            <w:r w:rsidRPr="0010714B">
              <w:rPr>
                <w:rFonts w:ascii="Arial" w:hAnsi="Arial" w:cs="Arial"/>
              </w:rPr>
              <w:t xml:space="preserve">A substantial reputation nationally and international recognition for research, reflected in sustained output, level of innovation, impact on discipline or profession and recognition </w:t>
            </w:r>
          </w:p>
          <w:p w:rsidR="00CC0C5A" w:rsidRPr="0010714B" w:rsidRDefault="00DF069E" w:rsidP="0010714B">
            <w:pPr>
              <w:pStyle w:val="Default"/>
              <w:numPr>
                <w:ilvl w:val="0"/>
                <w:numId w:val="32"/>
              </w:numPr>
              <w:ind w:left="273" w:hanging="284"/>
              <w:rPr>
                <w:sz w:val="20"/>
                <w:szCs w:val="20"/>
              </w:rPr>
            </w:pPr>
            <w:r>
              <w:rPr>
                <w:bCs/>
                <w:sz w:val="20"/>
                <w:szCs w:val="20"/>
              </w:rPr>
              <w:t>E</w:t>
            </w:r>
            <w:r w:rsidR="00CC0C5A" w:rsidRPr="0010714B">
              <w:rPr>
                <w:bCs/>
                <w:sz w:val="20"/>
                <w:szCs w:val="20"/>
              </w:rPr>
              <w:t xml:space="preserve">xcellence in teaching from peer review, from student assessment/feedback, from examination results, from external examiner reports and from teaching awards </w:t>
            </w:r>
          </w:p>
          <w:p w:rsidR="0010714B" w:rsidRPr="0010714B" w:rsidRDefault="0010714B" w:rsidP="0010714B">
            <w:pPr>
              <w:pStyle w:val="Default"/>
              <w:numPr>
                <w:ilvl w:val="0"/>
                <w:numId w:val="32"/>
              </w:numPr>
              <w:ind w:left="273" w:hanging="284"/>
              <w:rPr>
                <w:sz w:val="20"/>
                <w:szCs w:val="20"/>
              </w:rPr>
            </w:pPr>
            <w:r w:rsidRPr="0010714B">
              <w:rPr>
                <w:bCs/>
                <w:sz w:val="20"/>
                <w:szCs w:val="20"/>
              </w:rPr>
              <w:t>Track record of attracting</w:t>
            </w:r>
            <w:r w:rsidR="009B0DDE">
              <w:rPr>
                <w:bCs/>
                <w:sz w:val="20"/>
                <w:szCs w:val="20"/>
              </w:rPr>
              <w:t xml:space="preserve"> comprehensive </w:t>
            </w:r>
            <w:r w:rsidRPr="0010714B">
              <w:rPr>
                <w:bCs/>
                <w:sz w:val="20"/>
                <w:szCs w:val="20"/>
              </w:rPr>
              <w:t>research funds</w:t>
            </w:r>
          </w:p>
          <w:p w:rsidR="0010714B" w:rsidRDefault="005F2E66" w:rsidP="009B0DDE">
            <w:pPr>
              <w:pStyle w:val="ListParagraph"/>
              <w:numPr>
                <w:ilvl w:val="0"/>
                <w:numId w:val="32"/>
              </w:numPr>
              <w:ind w:left="273" w:hanging="284"/>
              <w:rPr>
                <w:rFonts w:ascii="Arial" w:hAnsi="Arial" w:cs="Arial"/>
              </w:rPr>
            </w:pPr>
            <w:r>
              <w:rPr>
                <w:rFonts w:ascii="Arial" w:hAnsi="Arial" w:cs="Arial"/>
              </w:rPr>
              <w:t>Successful supervision and completion of research students</w:t>
            </w:r>
          </w:p>
          <w:p w:rsidR="00EE52EC" w:rsidRPr="0010714B" w:rsidRDefault="00EE52EC" w:rsidP="00EE52EC">
            <w:pPr>
              <w:pStyle w:val="ListParagraph"/>
              <w:ind w:left="273"/>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F2E66" w:rsidRPr="00E74F1C" w:rsidRDefault="005F2E66" w:rsidP="00E74F1C">
            <w:pPr>
              <w:pStyle w:val="ListParagraph"/>
              <w:numPr>
                <w:ilvl w:val="0"/>
                <w:numId w:val="39"/>
              </w:numPr>
              <w:ind w:left="304" w:hanging="283"/>
              <w:rPr>
                <w:rFonts w:ascii="Arial" w:hAnsi="Arial" w:cs="Arial"/>
              </w:rPr>
            </w:pPr>
            <w:r w:rsidRPr="00E74F1C">
              <w:rPr>
                <w:rFonts w:ascii="Arial" w:hAnsi="Arial" w:cs="Arial"/>
              </w:rPr>
              <w:t>Experience of developing and delivering high-quality UG and PG modules in Clinical Chemistry and / or Haematology</w:t>
            </w:r>
          </w:p>
          <w:p w:rsidR="00407EE2" w:rsidRPr="0010714B" w:rsidRDefault="00407EE2" w:rsidP="00E74F1C">
            <w:pPr>
              <w:ind w:left="304" w:hanging="283"/>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07EE2" w:rsidRPr="0010714B" w:rsidRDefault="00407EE2" w:rsidP="005931BC">
            <w:pPr>
              <w:rPr>
                <w:rStyle w:val="Style1"/>
              </w:rPr>
            </w:pPr>
            <w:r w:rsidRPr="0010714B">
              <w:rPr>
                <w:rFonts w:ascii="Arial" w:hAnsi="Arial" w:cs="Arial"/>
                <w:sz w:val="20"/>
                <w:szCs w:val="20"/>
              </w:rPr>
              <w:t xml:space="preserve"> </w:t>
            </w:r>
            <w:r w:rsidRPr="0010714B">
              <w:rPr>
                <w:rStyle w:val="Style1"/>
                <w:rFonts w:cs="Arial"/>
                <w:szCs w:val="20"/>
              </w:rPr>
              <w:t>Application</w:t>
            </w:r>
          </w:p>
          <w:p w:rsidR="00407EE2" w:rsidRPr="0010714B" w:rsidRDefault="00407EE2" w:rsidP="005931BC">
            <w:pPr>
              <w:rPr>
                <w:rStyle w:val="Style1"/>
              </w:rPr>
            </w:pPr>
            <w:r w:rsidRPr="0010714B">
              <w:rPr>
                <w:rStyle w:val="Style1"/>
                <w:rFonts w:cs="Arial"/>
                <w:szCs w:val="20"/>
              </w:rPr>
              <w:t xml:space="preserve">Interview </w:t>
            </w:r>
          </w:p>
          <w:p w:rsidR="00407EE2" w:rsidRPr="0010714B" w:rsidRDefault="00407EE2" w:rsidP="00D03967">
            <w:pPr>
              <w:rPr>
                <w:rFonts w:ascii="Arial" w:hAnsi="Arial" w:cs="Arial"/>
                <w:sz w:val="20"/>
                <w:szCs w:val="20"/>
              </w:rPr>
            </w:pPr>
            <w:r w:rsidRPr="0010714B">
              <w:rPr>
                <w:rStyle w:val="Style1"/>
                <w:rFonts w:cs="Arial"/>
                <w:szCs w:val="20"/>
              </w:rPr>
              <w:t>Other</w:t>
            </w:r>
          </w:p>
        </w:tc>
      </w:tr>
      <w:tr w:rsidR="00407EE2" w:rsidRPr="0010714B">
        <w:tc>
          <w:tcPr>
            <w:tcW w:w="3447" w:type="dxa"/>
            <w:tcBorders>
              <w:top w:val="single" w:sz="4" w:space="0" w:color="auto"/>
              <w:left w:val="single" w:sz="4" w:space="0" w:color="auto"/>
              <w:bottom w:val="single" w:sz="4" w:space="0" w:color="auto"/>
              <w:right w:val="single" w:sz="4" w:space="0" w:color="auto"/>
            </w:tcBorders>
            <w:shd w:val="clear" w:color="auto" w:fill="auto"/>
          </w:tcPr>
          <w:p w:rsidR="00407EE2" w:rsidRPr="0010714B" w:rsidRDefault="00407EE2" w:rsidP="005931BC">
            <w:pPr>
              <w:spacing w:line="240" w:lineRule="atLeast"/>
              <w:rPr>
                <w:rFonts w:ascii="Arial" w:hAnsi="Arial" w:cs="Arial"/>
                <w:b/>
                <w:sz w:val="20"/>
                <w:szCs w:val="20"/>
              </w:rPr>
            </w:pPr>
            <w:r w:rsidRPr="0010714B">
              <w:rPr>
                <w:rFonts w:ascii="Arial" w:hAnsi="Arial" w:cs="Arial"/>
                <w:b/>
                <w:sz w:val="20"/>
                <w:szCs w:val="20"/>
              </w:rPr>
              <w:t>Skills and Knowledge</w:t>
            </w:r>
          </w:p>
          <w:p w:rsidR="00407EE2" w:rsidRPr="0010714B" w:rsidRDefault="00407EE2" w:rsidP="005931BC">
            <w:pPr>
              <w:spacing w:line="240" w:lineRule="atLeast"/>
              <w:rPr>
                <w:rFonts w:ascii="Arial" w:hAnsi="Arial" w:cs="Arial"/>
                <w:sz w:val="20"/>
                <w:szCs w:val="20"/>
              </w:rPr>
            </w:pPr>
            <w:r w:rsidRPr="0010714B">
              <w:rPr>
                <w:rFonts w:ascii="Arial" w:hAnsi="Arial" w:cs="Arial"/>
                <w:sz w:val="20"/>
                <w:szCs w:val="20"/>
              </w:rPr>
              <w:t>Includes abilities and intellect</w:t>
            </w:r>
          </w:p>
          <w:p w:rsidR="00407EE2" w:rsidRPr="0010714B" w:rsidRDefault="00407EE2" w:rsidP="005931BC">
            <w:pPr>
              <w:spacing w:line="240" w:lineRule="atLeast"/>
              <w:rPr>
                <w:rFonts w:ascii="Arial" w:hAnsi="Arial" w:cs="Arial"/>
                <w:sz w:val="20"/>
                <w:szCs w:val="20"/>
              </w:rPr>
            </w:pPr>
          </w:p>
        </w:tc>
        <w:tc>
          <w:tcPr>
            <w:tcW w:w="5767" w:type="dxa"/>
            <w:tcBorders>
              <w:top w:val="single" w:sz="4" w:space="0" w:color="auto"/>
              <w:left w:val="single" w:sz="4" w:space="0" w:color="auto"/>
              <w:bottom w:val="single" w:sz="4" w:space="0" w:color="auto"/>
              <w:right w:val="single" w:sz="4" w:space="0" w:color="auto"/>
            </w:tcBorders>
            <w:shd w:val="clear" w:color="auto" w:fill="auto"/>
          </w:tcPr>
          <w:p w:rsidR="00CC0C5A" w:rsidRPr="00DE6220" w:rsidRDefault="00CC0C5A" w:rsidP="00BF746B">
            <w:pPr>
              <w:spacing w:after="0" w:line="240" w:lineRule="auto"/>
              <w:ind w:left="-11"/>
              <w:rPr>
                <w:rFonts w:ascii="Arial" w:hAnsi="Arial" w:cs="Arial"/>
                <w:b/>
                <w:sz w:val="20"/>
                <w:szCs w:val="20"/>
              </w:rPr>
            </w:pPr>
            <w:r w:rsidRPr="00DE6220">
              <w:rPr>
                <w:rFonts w:ascii="Arial" w:hAnsi="Arial" w:cs="Arial"/>
                <w:b/>
                <w:sz w:val="20"/>
                <w:szCs w:val="20"/>
              </w:rPr>
              <w:t>Evidence active contribution and influence in the following areas:</w:t>
            </w:r>
          </w:p>
          <w:p w:rsidR="00CC0C5A" w:rsidRPr="0010714B" w:rsidRDefault="00CC0C5A" w:rsidP="0010714B">
            <w:pPr>
              <w:pStyle w:val="ListParagraph"/>
              <w:numPr>
                <w:ilvl w:val="0"/>
                <w:numId w:val="37"/>
              </w:numPr>
              <w:ind w:left="273" w:hanging="284"/>
              <w:rPr>
                <w:rFonts w:ascii="Arial" w:hAnsi="Arial" w:cs="Arial"/>
              </w:rPr>
            </w:pPr>
            <w:r w:rsidRPr="0010714B">
              <w:rPr>
                <w:rFonts w:ascii="Arial" w:hAnsi="Arial" w:cs="Arial"/>
              </w:rPr>
              <w:t>Academic leadership and a proven ability to lead, develop and motivate colleagues, working as part of a team to achieve Departmental, Faculty or University goals.</w:t>
            </w:r>
          </w:p>
          <w:p w:rsidR="00CC0C5A" w:rsidRPr="0010714B" w:rsidRDefault="00CC0C5A" w:rsidP="0010714B">
            <w:pPr>
              <w:pStyle w:val="ListParagraph"/>
              <w:numPr>
                <w:ilvl w:val="0"/>
                <w:numId w:val="37"/>
              </w:numPr>
              <w:ind w:left="273" w:hanging="284"/>
              <w:rPr>
                <w:rFonts w:ascii="Arial" w:hAnsi="Arial" w:cs="Arial"/>
              </w:rPr>
            </w:pPr>
            <w:r w:rsidRPr="0010714B">
              <w:rPr>
                <w:rFonts w:ascii="Arial" w:hAnsi="Arial" w:cs="Arial"/>
              </w:rPr>
              <w:t>Making a leading contribution to the formulation, monitoring, administration and review of departmental, faculty and University teaching and learning and research related strategies e.g. responsibility for the development of a research strategy, development of a series of course modules and / or course programme; involvement in driving forward international teaching and learning strategies; designing and managing peer observation within the faculty</w:t>
            </w:r>
          </w:p>
          <w:p w:rsidR="00CC0C5A" w:rsidRPr="0010714B" w:rsidRDefault="00CC0C5A" w:rsidP="0010714B">
            <w:pPr>
              <w:pStyle w:val="ListParagraph"/>
              <w:numPr>
                <w:ilvl w:val="0"/>
                <w:numId w:val="37"/>
              </w:numPr>
              <w:ind w:left="273" w:hanging="284"/>
              <w:rPr>
                <w:rFonts w:ascii="Arial" w:hAnsi="Arial" w:cs="Arial"/>
              </w:rPr>
            </w:pPr>
            <w:r w:rsidRPr="0010714B">
              <w:rPr>
                <w:rFonts w:ascii="Arial" w:hAnsi="Arial" w:cs="Arial"/>
              </w:rPr>
              <w:t>Active involvement at University level in strategy development in relation to teaching and learning and involvement in/chairing of working parties as requested e.g. Internal Quality Review Panels, actively engaging in fur</w:t>
            </w:r>
            <w:r w:rsidR="005F2E66">
              <w:rPr>
                <w:rFonts w:ascii="Arial" w:hAnsi="Arial" w:cs="Arial"/>
              </w:rPr>
              <w:t xml:space="preserve">thering the work of Centre for </w:t>
            </w:r>
            <w:r w:rsidRPr="0010714B">
              <w:rPr>
                <w:rFonts w:ascii="Arial" w:hAnsi="Arial" w:cs="Arial"/>
              </w:rPr>
              <w:t>Advanced Teaching  and participating in external quality audit teams</w:t>
            </w:r>
          </w:p>
          <w:p w:rsidR="00CC0C5A" w:rsidRPr="0010714B" w:rsidRDefault="00CC0C5A" w:rsidP="0010714B">
            <w:pPr>
              <w:pStyle w:val="ListParagraph"/>
              <w:numPr>
                <w:ilvl w:val="0"/>
                <w:numId w:val="37"/>
              </w:numPr>
              <w:ind w:left="273" w:hanging="284"/>
              <w:rPr>
                <w:rFonts w:ascii="Arial" w:hAnsi="Arial" w:cs="Arial"/>
                <w:b/>
              </w:rPr>
            </w:pPr>
            <w:r w:rsidRPr="0010714B">
              <w:rPr>
                <w:rFonts w:ascii="Arial" w:hAnsi="Arial" w:cs="Arial"/>
              </w:rPr>
              <w:t>Managing and developing the admissions process in the department and/or faculty</w:t>
            </w:r>
          </w:p>
          <w:p w:rsidR="00407EE2" w:rsidRDefault="00CC0C5A" w:rsidP="009B0DDE">
            <w:pPr>
              <w:pStyle w:val="ListParagraph"/>
              <w:numPr>
                <w:ilvl w:val="0"/>
                <w:numId w:val="37"/>
              </w:numPr>
              <w:ind w:left="273" w:hanging="284"/>
              <w:rPr>
                <w:rFonts w:ascii="Arial" w:hAnsi="Arial" w:cs="Arial"/>
              </w:rPr>
            </w:pPr>
            <w:r w:rsidRPr="0010714B">
              <w:rPr>
                <w:rFonts w:ascii="Arial" w:hAnsi="Arial" w:cs="Arial"/>
              </w:rPr>
              <w:t>Extensive experience and demonstrated success in planning, building and resourcing a team and delivering research results</w:t>
            </w:r>
          </w:p>
          <w:p w:rsidR="00EE52EC" w:rsidRPr="0010714B" w:rsidRDefault="00EE52EC" w:rsidP="00EE52EC">
            <w:pPr>
              <w:pStyle w:val="ListParagraph"/>
              <w:ind w:left="273"/>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0714B" w:rsidRPr="0010714B" w:rsidRDefault="0010714B" w:rsidP="0010714B">
            <w:pPr>
              <w:spacing w:after="0"/>
              <w:rPr>
                <w:rFonts w:ascii="Arial" w:hAnsi="Arial" w:cs="Arial"/>
                <w:b/>
                <w:sz w:val="20"/>
                <w:szCs w:val="20"/>
              </w:rPr>
            </w:pPr>
            <w:r w:rsidRPr="0010714B">
              <w:rPr>
                <w:rFonts w:ascii="Arial" w:hAnsi="Arial" w:cs="Arial"/>
                <w:b/>
                <w:sz w:val="20"/>
                <w:szCs w:val="20"/>
              </w:rPr>
              <w:t>Evidence active contribution and influence in the following areas:</w:t>
            </w:r>
          </w:p>
          <w:p w:rsidR="0010714B" w:rsidRPr="0010714B" w:rsidRDefault="0010714B" w:rsidP="00B42465">
            <w:pPr>
              <w:pStyle w:val="ListParagraph"/>
              <w:numPr>
                <w:ilvl w:val="0"/>
                <w:numId w:val="33"/>
              </w:numPr>
              <w:ind w:left="317"/>
              <w:rPr>
                <w:rFonts w:ascii="Arial" w:hAnsi="Arial" w:cs="Arial"/>
              </w:rPr>
            </w:pPr>
            <w:r w:rsidRPr="0010714B">
              <w:rPr>
                <w:rFonts w:ascii="Arial" w:hAnsi="Arial" w:cs="Arial"/>
              </w:rPr>
              <w:t>Leadership of widening participation initiatives in the faculty and on behalf of the University</w:t>
            </w:r>
          </w:p>
          <w:p w:rsidR="0010714B" w:rsidRPr="0010714B" w:rsidRDefault="0010714B" w:rsidP="00B42465">
            <w:pPr>
              <w:pStyle w:val="ListParagraph"/>
              <w:numPr>
                <w:ilvl w:val="0"/>
                <w:numId w:val="33"/>
              </w:numPr>
              <w:ind w:left="317"/>
              <w:rPr>
                <w:rFonts w:ascii="Arial" w:hAnsi="Arial" w:cs="Arial"/>
                <w:b/>
              </w:rPr>
            </w:pPr>
            <w:bookmarkStart w:id="0" w:name="_GoBack"/>
            <w:r w:rsidRPr="0010714B">
              <w:rPr>
                <w:rFonts w:ascii="Arial" w:hAnsi="Arial" w:cs="Arial"/>
              </w:rPr>
              <w:t>Leading on equality action initiatives related to teaching and learning in the department/faculty</w:t>
            </w:r>
          </w:p>
          <w:bookmarkEnd w:id="0"/>
          <w:p w:rsidR="00407EE2" w:rsidRPr="0010714B" w:rsidRDefault="00407EE2" w:rsidP="005931BC">
            <w:pPr>
              <w:ind w:left="320" w:hanging="283"/>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07EE2" w:rsidRPr="0010714B" w:rsidRDefault="00407EE2" w:rsidP="005931BC">
            <w:pPr>
              <w:rPr>
                <w:rStyle w:val="Style1"/>
              </w:rPr>
            </w:pPr>
            <w:r w:rsidRPr="0010714B">
              <w:rPr>
                <w:rStyle w:val="Style1"/>
                <w:rFonts w:cs="Arial"/>
                <w:szCs w:val="20"/>
              </w:rPr>
              <w:t>Application</w:t>
            </w:r>
          </w:p>
          <w:p w:rsidR="00407EE2" w:rsidRPr="0010714B" w:rsidRDefault="00407EE2" w:rsidP="005931BC">
            <w:pPr>
              <w:rPr>
                <w:rStyle w:val="Style1"/>
              </w:rPr>
            </w:pPr>
            <w:r w:rsidRPr="0010714B">
              <w:rPr>
                <w:rStyle w:val="Style1"/>
                <w:rFonts w:cs="Arial"/>
                <w:szCs w:val="20"/>
              </w:rPr>
              <w:t xml:space="preserve">Interview </w:t>
            </w:r>
          </w:p>
          <w:p w:rsidR="00407EE2" w:rsidRPr="0010714B" w:rsidRDefault="00407EE2" w:rsidP="00D03967">
            <w:pPr>
              <w:rPr>
                <w:rFonts w:ascii="Arial" w:hAnsi="Arial" w:cs="Arial"/>
                <w:sz w:val="20"/>
                <w:szCs w:val="20"/>
              </w:rPr>
            </w:pPr>
            <w:r w:rsidRPr="0010714B">
              <w:rPr>
                <w:rStyle w:val="Style1"/>
                <w:rFonts w:cs="Arial"/>
                <w:szCs w:val="20"/>
              </w:rPr>
              <w:t>Other</w:t>
            </w:r>
          </w:p>
        </w:tc>
      </w:tr>
      <w:tr w:rsidR="00407EE2" w:rsidRPr="0010714B">
        <w:tc>
          <w:tcPr>
            <w:tcW w:w="3447" w:type="dxa"/>
            <w:tcBorders>
              <w:top w:val="single" w:sz="4" w:space="0" w:color="auto"/>
              <w:left w:val="single" w:sz="4" w:space="0" w:color="auto"/>
              <w:bottom w:val="single" w:sz="4" w:space="0" w:color="auto"/>
              <w:right w:val="single" w:sz="4" w:space="0" w:color="auto"/>
            </w:tcBorders>
            <w:shd w:val="clear" w:color="auto" w:fill="auto"/>
          </w:tcPr>
          <w:p w:rsidR="00407EE2" w:rsidRPr="0010714B" w:rsidRDefault="00407EE2" w:rsidP="005931BC">
            <w:pPr>
              <w:spacing w:line="240" w:lineRule="atLeast"/>
              <w:rPr>
                <w:rFonts w:ascii="Arial" w:hAnsi="Arial" w:cs="Arial"/>
                <w:b/>
                <w:sz w:val="20"/>
                <w:szCs w:val="20"/>
              </w:rPr>
            </w:pPr>
            <w:r w:rsidRPr="0010714B">
              <w:rPr>
                <w:rFonts w:ascii="Arial" w:hAnsi="Arial" w:cs="Arial"/>
                <w:b/>
                <w:sz w:val="20"/>
                <w:szCs w:val="20"/>
              </w:rPr>
              <w:t>Personal Qualities</w:t>
            </w:r>
          </w:p>
          <w:p w:rsidR="00407EE2" w:rsidRDefault="00407EE2" w:rsidP="005931BC">
            <w:pPr>
              <w:spacing w:line="240" w:lineRule="atLeast"/>
              <w:rPr>
                <w:rFonts w:ascii="Arial" w:hAnsi="Arial" w:cs="Arial"/>
                <w:sz w:val="20"/>
                <w:szCs w:val="20"/>
              </w:rPr>
            </w:pPr>
            <w:r w:rsidRPr="0010714B">
              <w:rPr>
                <w:rFonts w:ascii="Arial" w:hAnsi="Arial" w:cs="Arial"/>
                <w:sz w:val="20"/>
                <w:szCs w:val="20"/>
              </w:rPr>
              <w:t>Includes any specific physical requirements of the post – (subject to the provisions of the Equality Act 2010)</w:t>
            </w:r>
          </w:p>
          <w:p w:rsidR="00407EE2" w:rsidRPr="0010714B" w:rsidRDefault="00B42465" w:rsidP="005931BC">
            <w:pPr>
              <w:spacing w:line="240" w:lineRule="atLeast"/>
              <w:rPr>
                <w:rFonts w:ascii="Arial" w:hAnsi="Arial" w:cs="Arial"/>
                <w:sz w:val="20"/>
                <w:szCs w:val="20"/>
              </w:rPr>
            </w:pPr>
            <w:r w:rsidRPr="00D1798A">
              <w:rPr>
                <w:rFonts w:ascii="Arial" w:hAnsi="Arial" w:cs="Arial"/>
                <w:sz w:val="20"/>
                <w:szCs w:val="20"/>
              </w:rPr>
              <w:t>This includes information about how you meet the requirements under additional information as stated in the job description documentation.</w:t>
            </w:r>
          </w:p>
        </w:tc>
        <w:tc>
          <w:tcPr>
            <w:tcW w:w="5767" w:type="dxa"/>
            <w:tcBorders>
              <w:top w:val="single" w:sz="4" w:space="0" w:color="auto"/>
              <w:left w:val="single" w:sz="4" w:space="0" w:color="auto"/>
              <w:bottom w:val="single" w:sz="4" w:space="0" w:color="auto"/>
              <w:right w:val="single" w:sz="4" w:space="0" w:color="auto"/>
            </w:tcBorders>
            <w:shd w:val="clear" w:color="auto" w:fill="auto"/>
          </w:tcPr>
          <w:p w:rsidR="0010714B" w:rsidRPr="00DE6220" w:rsidRDefault="0010714B" w:rsidP="00BF746B">
            <w:pPr>
              <w:spacing w:after="0" w:line="240" w:lineRule="auto"/>
              <w:rPr>
                <w:rFonts w:ascii="Arial" w:hAnsi="Arial" w:cs="Arial"/>
                <w:b/>
                <w:sz w:val="20"/>
                <w:szCs w:val="20"/>
              </w:rPr>
            </w:pPr>
            <w:r w:rsidRPr="00DE6220">
              <w:rPr>
                <w:rFonts w:ascii="Arial" w:hAnsi="Arial" w:cs="Arial"/>
                <w:b/>
                <w:sz w:val="20"/>
                <w:szCs w:val="20"/>
              </w:rPr>
              <w:t>Evidence of:</w:t>
            </w:r>
          </w:p>
          <w:p w:rsidR="0010714B" w:rsidRPr="00DE6220" w:rsidRDefault="0010714B" w:rsidP="00BF746B">
            <w:pPr>
              <w:pStyle w:val="ListParagraph"/>
              <w:numPr>
                <w:ilvl w:val="0"/>
                <w:numId w:val="37"/>
              </w:numPr>
              <w:ind w:left="273" w:hanging="284"/>
              <w:rPr>
                <w:rFonts w:ascii="Arial" w:hAnsi="Arial" w:cs="Arial"/>
              </w:rPr>
            </w:pPr>
            <w:r w:rsidRPr="00DE6220">
              <w:rPr>
                <w:rFonts w:ascii="Arial" w:hAnsi="Arial" w:cs="Arial"/>
              </w:rPr>
              <w:t>A positive contribution to University activities and initiatives including open days, graduation ceremonies etc. and willingness to undertake administrative activities</w:t>
            </w:r>
          </w:p>
          <w:p w:rsidR="0010714B" w:rsidRPr="00DE6220" w:rsidRDefault="0010714B" w:rsidP="0010714B">
            <w:pPr>
              <w:pStyle w:val="ListParagraph"/>
              <w:numPr>
                <w:ilvl w:val="0"/>
                <w:numId w:val="37"/>
              </w:numPr>
              <w:ind w:left="273" w:hanging="284"/>
              <w:rPr>
                <w:rFonts w:ascii="Arial" w:hAnsi="Arial" w:cs="Arial"/>
              </w:rPr>
            </w:pPr>
            <w:r w:rsidRPr="00DE6220">
              <w:rPr>
                <w:rFonts w:ascii="Arial" w:hAnsi="Arial" w:cs="Arial"/>
              </w:rPr>
              <w:t>Working in an open and transparent way, providing information and communicating effectively with colleagues</w:t>
            </w:r>
          </w:p>
          <w:p w:rsidR="0010714B" w:rsidRPr="00DE6220" w:rsidRDefault="0010714B" w:rsidP="0010714B">
            <w:pPr>
              <w:pStyle w:val="ListParagraph"/>
              <w:numPr>
                <w:ilvl w:val="0"/>
                <w:numId w:val="37"/>
              </w:numPr>
              <w:ind w:left="273" w:hanging="284"/>
              <w:rPr>
                <w:rFonts w:ascii="Arial" w:hAnsi="Arial" w:cs="Arial"/>
              </w:rPr>
            </w:pPr>
            <w:r w:rsidRPr="00DE6220">
              <w:rPr>
                <w:rFonts w:ascii="Arial" w:hAnsi="Arial" w:cs="Arial"/>
              </w:rPr>
              <w:t>Collaborative working, particularly on interdisciplinary activities</w:t>
            </w:r>
          </w:p>
          <w:p w:rsidR="00407EE2" w:rsidRPr="0010714B" w:rsidRDefault="0010714B" w:rsidP="0010714B">
            <w:pPr>
              <w:pStyle w:val="ListParagraph"/>
              <w:numPr>
                <w:ilvl w:val="0"/>
                <w:numId w:val="37"/>
              </w:numPr>
              <w:ind w:left="273" w:hanging="284"/>
              <w:rPr>
                <w:rFonts w:ascii="Arial" w:hAnsi="Arial" w:cs="Arial"/>
              </w:rPr>
            </w:pPr>
            <w:r w:rsidRPr="00DE6220">
              <w:rPr>
                <w:rFonts w:ascii="Arial" w:hAnsi="Arial" w:cs="Arial"/>
              </w:rPr>
              <w:t>Continuous Professional Development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07EE2" w:rsidRPr="0010714B" w:rsidRDefault="00407EE2" w:rsidP="00D03967">
            <w:pPr>
              <w:pStyle w:val="ListParagraph"/>
              <w:ind w:left="320"/>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07EE2" w:rsidRPr="0010714B" w:rsidRDefault="00407EE2" w:rsidP="005931BC">
            <w:pPr>
              <w:rPr>
                <w:rStyle w:val="Style1"/>
                <w:rFonts w:cs="Times New Roman"/>
                <w:szCs w:val="20"/>
              </w:rPr>
            </w:pPr>
            <w:r w:rsidRPr="0010714B">
              <w:rPr>
                <w:rStyle w:val="Style1"/>
                <w:rFonts w:cs="Arial"/>
                <w:szCs w:val="20"/>
              </w:rPr>
              <w:t>Application</w:t>
            </w:r>
          </w:p>
          <w:p w:rsidR="00407EE2" w:rsidRPr="0010714B" w:rsidRDefault="00407EE2" w:rsidP="005931BC">
            <w:pPr>
              <w:rPr>
                <w:rStyle w:val="Style1"/>
              </w:rPr>
            </w:pPr>
            <w:r w:rsidRPr="0010714B">
              <w:rPr>
                <w:rStyle w:val="Style1"/>
                <w:rFonts w:cs="Arial"/>
                <w:szCs w:val="20"/>
              </w:rPr>
              <w:t xml:space="preserve">Interview </w:t>
            </w:r>
          </w:p>
          <w:p w:rsidR="00407EE2" w:rsidRPr="0010714B" w:rsidRDefault="00407EE2" w:rsidP="00D03967">
            <w:pPr>
              <w:rPr>
                <w:rFonts w:ascii="Arial" w:hAnsi="Arial" w:cs="Arial"/>
                <w:sz w:val="20"/>
                <w:szCs w:val="20"/>
              </w:rPr>
            </w:pPr>
            <w:r w:rsidRPr="0010714B">
              <w:rPr>
                <w:rStyle w:val="Style1"/>
                <w:rFonts w:cs="Arial"/>
                <w:szCs w:val="20"/>
              </w:rPr>
              <w:t>Other</w:t>
            </w:r>
          </w:p>
        </w:tc>
      </w:tr>
    </w:tbl>
    <w:p w:rsidR="0010714B" w:rsidRPr="0010714B" w:rsidRDefault="0010714B">
      <w:pPr>
        <w:spacing w:after="0" w:line="240" w:lineRule="auto"/>
        <w:rPr>
          <w:rFonts w:ascii="Arial" w:hAnsi="Arial" w:cs="Arial"/>
          <w:i/>
          <w:sz w:val="20"/>
          <w:szCs w:val="20"/>
        </w:rPr>
      </w:pPr>
    </w:p>
    <w:sectPr w:rsidR="0010714B" w:rsidRPr="0010714B" w:rsidSect="001E0C82">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AD7" w:rsidRDefault="006A1AD7" w:rsidP="003363C5">
      <w:pPr>
        <w:spacing w:after="0" w:line="240" w:lineRule="auto"/>
      </w:pPr>
      <w:r>
        <w:separator/>
      </w:r>
    </w:p>
  </w:endnote>
  <w:endnote w:type="continuationSeparator" w:id="0">
    <w:p w:rsidR="006A1AD7" w:rsidRDefault="006A1AD7"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AD7" w:rsidRDefault="006A1AD7" w:rsidP="00407EE2">
    <w:pPr>
      <w:pStyle w:val="Footer"/>
      <w:rPr>
        <w:rFonts w:ascii="Arial" w:hAnsi="Arial" w:cs="Arial"/>
        <w:sz w:val="18"/>
        <w:szCs w:val="18"/>
      </w:rPr>
    </w:pPr>
    <w:r>
      <w:rPr>
        <w:rFonts w:ascii="Arial" w:hAnsi="Arial" w:cs="Arial"/>
        <w:sz w:val="18"/>
        <w:szCs w:val="18"/>
      </w:rPr>
      <w:t>Teaching and Research Band 9</w:t>
    </w:r>
  </w:p>
  <w:p w:rsidR="006A1AD7" w:rsidRDefault="00FA6C49" w:rsidP="00407EE2">
    <w:pPr>
      <w:pStyle w:val="Footer"/>
      <w:rPr>
        <w:rFonts w:ascii="Arial" w:hAnsi="Arial" w:cs="Arial"/>
        <w:sz w:val="18"/>
        <w:szCs w:val="18"/>
      </w:rPr>
    </w:pPr>
    <w:r>
      <w:rPr>
        <w:rFonts w:ascii="Arial" w:hAnsi="Arial" w:cs="Arial"/>
        <w:sz w:val="18"/>
        <w:szCs w:val="18"/>
      </w:rPr>
      <w:t>Version 10</w:t>
    </w:r>
  </w:p>
  <w:p w:rsidR="00FA6C49" w:rsidRPr="009F6304" w:rsidRDefault="00FA6C49" w:rsidP="00FA6C49">
    <w:pPr>
      <w:pStyle w:val="Footer"/>
      <w:rPr>
        <w:sz w:val="20"/>
        <w:szCs w:val="20"/>
      </w:rPr>
    </w:pPr>
    <w:r>
      <w:rPr>
        <w:sz w:val="20"/>
        <w:szCs w:val="20"/>
      </w:rPr>
      <w:t>February 2014</w:t>
    </w:r>
  </w:p>
  <w:p w:rsidR="006A1AD7" w:rsidRPr="00407EE2" w:rsidRDefault="006A1AD7" w:rsidP="00407EE2">
    <w:pPr>
      <w:pStyle w:val="Footer"/>
      <w:rPr>
        <w:sz w:val="18"/>
        <w:szCs w:val="18"/>
      </w:rPr>
    </w:pPr>
  </w:p>
  <w:p w:rsidR="006A1AD7" w:rsidRDefault="006A1A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AD7" w:rsidRDefault="006A1AD7" w:rsidP="003363C5">
      <w:pPr>
        <w:spacing w:after="0" w:line="240" w:lineRule="auto"/>
      </w:pPr>
      <w:r>
        <w:separator/>
      </w:r>
    </w:p>
  </w:footnote>
  <w:footnote w:type="continuationSeparator" w:id="0">
    <w:p w:rsidR="006A1AD7" w:rsidRDefault="006A1AD7" w:rsidP="00336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9404C"/>
    <w:multiLevelType w:val="hybridMultilevel"/>
    <w:tmpl w:val="DF28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D9310E"/>
    <w:multiLevelType w:val="hybridMultilevel"/>
    <w:tmpl w:val="443A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D0BA2"/>
    <w:multiLevelType w:val="hybridMultilevel"/>
    <w:tmpl w:val="D0C2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E51AF"/>
    <w:multiLevelType w:val="hybridMultilevel"/>
    <w:tmpl w:val="DC30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F79E6"/>
    <w:multiLevelType w:val="hybridMultilevel"/>
    <w:tmpl w:val="C51C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C47B6"/>
    <w:multiLevelType w:val="hybridMultilevel"/>
    <w:tmpl w:val="745A26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C86315"/>
    <w:multiLevelType w:val="hybridMultilevel"/>
    <w:tmpl w:val="432A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FA4B6A"/>
    <w:multiLevelType w:val="hybridMultilevel"/>
    <w:tmpl w:val="C1F45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053D97"/>
    <w:multiLevelType w:val="hybridMultilevel"/>
    <w:tmpl w:val="2548889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9317D"/>
    <w:multiLevelType w:val="hybridMultilevel"/>
    <w:tmpl w:val="2DEE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06DF2"/>
    <w:multiLevelType w:val="hybridMultilevel"/>
    <w:tmpl w:val="3DC86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6F187F"/>
    <w:multiLevelType w:val="hybridMultilevel"/>
    <w:tmpl w:val="EF10E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A64B05"/>
    <w:multiLevelType w:val="hybridMultilevel"/>
    <w:tmpl w:val="6DFE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633C2C"/>
    <w:multiLevelType w:val="hybridMultilevel"/>
    <w:tmpl w:val="65665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AB71C2"/>
    <w:multiLevelType w:val="hybridMultilevel"/>
    <w:tmpl w:val="FEB8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B62A6"/>
    <w:multiLevelType w:val="hybridMultilevel"/>
    <w:tmpl w:val="9D76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5621A"/>
    <w:multiLevelType w:val="hybridMultilevel"/>
    <w:tmpl w:val="83AA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90472C"/>
    <w:multiLevelType w:val="hybridMultilevel"/>
    <w:tmpl w:val="E8EE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7A21F7"/>
    <w:multiLevelType w:val="hybridMultilevel"/>
    <w:tmpl w:val="6468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892D91"/>
    <w:multiLevelType w:val="hybridMultilevel"/>
    <w:tmpl w:val="C524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A3319C"/>
    <w:multiLevelType w:val="hybridMultilevel"/>
    <w:tmpl w:val="86B6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15:restartNumberingAfterBreak="0">
    <w:nsid w:val="6AE93CD9"/>
    <w:multiLevelType w:val="hybridMultilevel"/>
    <w:tmpl w:val="47FE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92155"/>
    <w:multiLevelType w:val="hybridMultilevel"/>
    <w:tmpl w:val="09E4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70013"/>
    <w:multiLevelType w:val="hybridMultilevel"/>
    <w:tmpl w:val="FEFCC458"/>
    <w:lvl w:ilvl="0" w:tplc="0809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6"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D57F9C"/>
    <w:multiLevelType w:val="hybridMultilevel"/>
    <w:tmpl w:val="85E4E2CC"/>
    <w:lvl w:ilvl="0" w:tplc="08090001">
      <w:start w:val="1"/>
      <w:numFmt w:val="bullet"/>
      <w:lvlText w:val=""/>
      <w:lvlJc w:val="left"/>
      <w:pPr>
        <w:ind w:left="610" w:hanging="360"/>
      </w:pPr>
      <w:rPr>
        <w:rFonts w:ascii="Symbol" w:hAnsi="Symbol" w:hint="default"/>
      </w:rPr>
    </w:lvl>
    <w:lvl w:ilvl="1" w:tplc="08090003">
      <w:start w:val="1"/>
      <w:numFmt w:val="bullet"/>
      <w:lvlText w:val="o"/>
      <w:lvlJc w:val="left"/>
      <w:pPr>
        <w:ind w:left="1046" w:hanging="360"/>
      </w:pPr>
      <w:rPr>
        <w:rFonts w:ascii="Courier New" w:hAnsi="Courier New" w:cs="Courier New" w:hint="default"/>
      </w:rPr>
    </w:lvl>
    <w:lvl w:ilvl="2" w:tplc="08090005" w:tentative="1">
      <w:start w:val="1"/>
      <w:numFmt w:val="bullet"/>
      <w:lvlText w:val=""/>
      <w:lvlJc w:val="left"/>
      <w:pPr>
        <w:ind w:left="1766" w:hanging="360"/>
      </w:pPr>
      <w:rPr>
        <w:rFonts w:ascii="Wingdings" w:hAnsi="Wingdings" w:hint="default"/>
      </w:rPr>
    </w:lvl>
    <w:lvl w:ilvl="3" w:tplc="08090001" w:tentative="1">
      <w:start w:val="1"/>
      <w:numFmt w:val="bullet"/>
      <w:lvlText w:val=""/>
      <w:lvlJc w:val="left"/>
      <w:pPr>
        <w:ind w:left="2486" w:hanging="360"/>
      </w:pPr>
      <w:rPr>
        <w:rFonts w:ascii="Symbol" w:hAnsi="Symbol" w:hint="default"/>
      </w:rPr>
    </w:lvl>
    <w:lvl w:ilvl="4" w:tplc="08090003" w:tentative="1">
      <w:start w:val="1"/>
      <w:numFmt w:val="bullet"/>
      <w:lvlText w:val="o"/>
      <w:lvlJc w:val="left"/>
      <w:pPr>
        <w:ind w:left="3206" w:hanging="360"/>
      </w:pPr>
      <w:rPr>
        <w:rFonts w:ascii="Courier New" w:hAnsi="Courier New" w:cs="Courier New" w:hint="default"/>
      </w:rPr>
    </w:lvl>
    <w:lvl w:ilvl="5" w:tplc="08090005" w:tentative="1">
      <w:start w:val="1"/>
      <w:numFmt w:val="bullet"/>
      <w:lvlText w:val=""/>
      <w:lvlJc w:val="left"/>
      <w:pPr>
        <w:ind w:left="3926" w:hanging="360"/>
      </w:pPr>
      <w:rPr>
        <w:rFonts w:ascii="Wingdings" w:hAnsi="Wingdings" w:hint="default"/>
      </w:rPr>
    </w:lvl>
    <w:lvl w:ilvl="6" w:tplc="08090001" w:tentative="1">
      <w:start w:val="1"/>
      <w:numFmt w:val="bullet"/>
      <w:lvlText w:val=""/>
      <w:lvlJc w:val="left"/>
      <w:pPr>
        <w:ind w:left="4646" w:hanging="360"/>
      </w:pPr>
      <w:rPr>
        <w:rFonts w:ascii="Symbol" w:hAnsi="Symbol" w:hint="default"/>
      </w:rPr>
    </w:lvl>
    <w:lvl w:ilvl="7" w:tplc="08090003" w:tentative="1">
      <w:start w:val="1"/>
      <w:numFmt w:val="bullet"/>
      <w:lvlText w:val="o"/>
      <w:lvlJc w:val="left"/>
      <w:pPr>
        <w:ind w:left="5366" w:hanging="360"/>
      </w:pPr>
      <w:rPr>
        <w:rFonts w:ascii="Courier New" w:hAnsi="Courier New" w:cs="Courier New" w:hint="default"/>
      </w:rPr>
    </w:lvl>
    <w:lvl w:ilvl="8" w:tplc="08090005" w:tentative="1">
      <w:start w:val="1"/>
      <w:numFmt w:val="bullet"/>
      <w:lvlText w:val=""/>
      <w:lvlJc w:val="left"/>
      <w:pPr>
        <w:ind w:left="6086" w:hanging="360"/>
      </w:pPr>
      <w:rPr>
        <w:rFonts w:ascii="Wingdings" w:hAnsi="Wingdings" w:hint="default"/>
      </w:rPr>
    </w:lvl>
  </w:abstractNum>
  <w:abstractNum w:abstractNumId="38" w15:restartNumberingAfterBreak="0">
    <w:nsid w:val="7B9C6D7D"/>
    <w:multiLevelType w:val="hybridMultilevel"/>
    <w:tmpl w:val="21E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36"/>
  </w:num>
  <w:num w:numId="3">
    <w:abstractNumId w:val="13"/>
  </w:num>
  <w:num w:numId="4">
    <w:abstractNumId w:val="30"/>
  </w:num>
  <w:num w:numId="5">
    <w:abstractNumId w:val="35"/>
  </w:num>
  <w:num w:numId="6">
    <w:abstractNumId w:val="34"/>
  </w:num>
  <w:num w:numId="7">
    <w:abstractNumId w:val="2"/>
  </w:num>
  <w:num w:numId="8">
    <w:abstractNumId w:val="25"/>
  </w:num>
  <w:num w:numId="9">
    <w:abstractNumId w:val="10"/>
  </w:num>
  <w:num w:numId="10">
    <w:abstractNumId w:val="11"/>
  </w:num>
  <w:num w:numId="11">
    <w:abstractNumId w:val="12"/>
  </w:num>
  <w:num w:numId="12">
    <w:abstractNumId w:val="3"/>
  </w:num>
  <w:num w:numId="13">
    <w:abstractNumId w:val="16"/>
  </w:num>
  <w:num w:numId="14">
    <w:abstractNumId w:val="14"/>
  </w:num>
  <w:num w:numId="15">
    <w:abstractNumId w:val="37"/>
  </w:num>
  <w:num w:numId="16">
    <w:abstractNumId w:val="19"/>
  </w:num>
  <w:num w:numId="17">
    <w:abstractNumId w:val="8"/>
  </w:num>
  <w:num w:numId="18">
    <w:abstractNumId w:val="26"/>
  </w:num>
  <w:num w:numId="19">
    <w:abstractNumId w:val="21"/>
  </w:num>
  <w:num w:numId="20">
    <w:abstractNumId w:val="27"/>
  </w:num>
  <w:num w:numId="21">
    <w:abstractNumId w:val="1"/>
  </w:num>
  <w:num w:numId="22">
    <w:abstractNumId w:val="18"/>
  </w:num>
  <w:num w:numId="23">
    <w:abstractNumId w:val="29"/>
  </w:num>
  <w:num w:numId="24">
    <w:abstractNumId w:val="4"/>
  </w:num>
  <w:num w:numId="25">
    <w:abstractNumId w:val="20"/>
  </w:num>
  <w:num w:numId="26">
    <w:abstractNumId w:val="7"/>
  </w:num>
  <w:num w:numId="27">
    <w:abstractNumId w:val="5"/>
  </w:num>
  <w:num w:numId="28">
    <w:abstractNumId w:val="17"/>
  </w:num>
  <w:num w:numId="29">
    <w:abstractNumId w:val="38"/>
  </w:num>
  <w:num w:numId="30">
    <w:abstractNumId w:val="32"/>
  </w:num>
  <w:num w:numId="31">
    <w:abstractNumId w:val="22"/>
  </w:num>
  <w:num w:numId="32">
    <w:abstractNumId w:val="15"/>
  </w:num>
  <w:num w:numId="33">
    <w:abstractNumId w:val="33"/>
  </w:num>
  <w:num w:numId="34">
    <w:abstractNumId w:val="6"/>
  </w:num>
  <w:num w:numId="35">
    <w:abstractNumId w:val="31"/>
  </w:num>
  <w:num w:numId="36">
    <w:abstractNumId w:val="9"/>
  </w:num>
  <w:num w:numId="37">
    <w:abstractNumId w:val="28"/>
  </w:num>
  <w:num w:numId="38">
    <w:abstractNumId w:val="2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32253"/>
    <w:rsid w:val="000503A7"/>
    <w:rsid w:val="000C08DB"/>
    <w:rsid w:val="000E71DE"/>
    <w:rsid w:val="000F54F8"/>
    <w:rsid w:val="000F5AAC"/>
    <w:rsid w:val="0010714B"/>
    <w:rsid w:val="00110684"/>
    <w:rsid w:val="0012238E"/>
    <w:rsid w:val="001242F7"/>
    <w:rsid w:val="001434EA"/>
    <w:rsid w:val="0017622E"/>
    <w:rsid w:val="001C56D2"/>
    <w:rsid w:val="001E0C82"/>
    <w:rsid w:val="001F4FF0"/>
    <w:rsid w:val="00234B46"/>
    <w:rsid w:val="00242692"/>
    <w:rsid w:val="00255685"/>
    <w:rsid w:val="00263353"/>
    <w:rsid w:val="00282543"/>
    <w:rsid w:val="00297427"/>
    <w:rsid w:val="002A7D11"/>
    <w:rsid w:val="002E22BD"/>
    <w:rsid w:val="003345FC"/>
    <w:rsid w:val="003363C5"/>
    <w:rsid w:val="00343293"/>
    <w:rsid w:val="00380113"/>
    <w:rsid w:val="0038390D"/>
    <w:rsid w:val="00393F16"/>
    <w:rsid w:val="003B43E9"/>
    <w:rsid w:val="003C31B1"/>
    <w:rsid w:val="003C62DE"/>
    <w:rsid w:val="003D0E74"/>
    <w:rsid w:val="003F73DB"/>
    <w:rsid w:val="00407EE2"/>
    <w:rsid w:val="00425814"/>
    <w:rsid w:val="00437F02"/>
    <w:rsid w:val="00461006"/>
    <w:rsid w:val="004852DD"/>
    <w:rsid w:val="004B68BF"/>
    <w:rsid w:val="00530C29"/>
    <w:rsid w:val="00552901"/>
    <w:rsid w:val="00577C37"/>
    <w:rsid w:val="00590205"/>
    <w:rsid w:val="005931BC"/>
    <w:rsid w:val="005D4D8B"/>
    <w:rsid w:val="005E02CA"/>
    <w:rsid w:val="005E073E"/>
    <w:rsid w:val="005E5702"/>
    <w:rsid w:val="005F2E66"/>
    <w:rsid w:val="00610DDB"/>
    <w:rsid w:val="00624133"/>
    <w:rsid w:val="00627BEB"/>
    <w:rsid w:val="00654CE6"/>
    <w:rsid w:val="00656130"/>
    <w:rsid w:val="006A1AD7"/>
    <w:rsid w:val="006E3791"/>
    <w:rsid w:val="00746B43"/>
    <w:rsid w:val="00767778"/>
    <w:rsid w:val="007E5159"/>
    <w:rsid w:val="008024DF"/>
    <w:rsid w:val="0083494E"/>
    <w:rsid w:val="00862CDB"/>
    <w:rsid w:val="00875431"/>
    <w:rsid w:val="00893CC1"/>
    <w:rsid w:val="008A19F2"/>
    <w:rsid w:val="008C5FA0"/>
    <w:rsid w:val="009242C4"/>
    <w:rsid w:val="00946701"/>
    <w:rsid w:val="00982475"/>
    <w:rsid w:val="00985256"/>
    <w:rsid w:val="009B0DDE"/>
    <w:rsid w:val="009D5C65"/>
    <w:rsid w:val="009F6304"/>
    <w:rsid w:val="00A8459B"/>
    <w:rsid w:val="00AB46F8"/>
    <w:rsid w:val="00B124F0"/>
    <w:rsid w:val="00B42465"/>
    <w:rsid w:val="00B6280A"/>
    <w:rsid w:val="00BB6ED8"/>
    <w:rsid w:val="00BD57C9"/>
    <w:rsid w:val="00BE0FE2"/>
    <w:rsid w:val="00BF746B"/>
    <w:rsid w:val="00C034A9"/>
    <w:rsid w:val="00C16CC3"/>
    <w:rsid w:val="00C464C9"/>
    <w:rsid w:val="00C91F0F"/>
    <w:rsid w:val="00CC0C5A"/>
    <w:rsid w:val="00CC1F23"/>
    <w:rsid w:val="00D03967"/>
    <w:rsid w:val="00D21F2F"/>
    <w:rsid w:val="00D27A9F"/>
    <w:rsid w:val="00D33BE5"/>
    <w:rsid w:val="00DC67DC"/>
    <w:rsid w:val="00DE6220"/>
    <w:rsid w:val="00DE6782"/>
    <w:rsid w:val="00DF069E"/>
    <w:rsid w:val="00E0220C"/>
    <w:rsid w:val="00E175BD"/>
    <w:rsid w:val="00E514FE"/>
    <w:rsid w:val="00E74F1C"/>
    <w:rsid w:val="00EE52EC"/>
    <w:rsid w:val="00EE5B62"/>
    <w:rsid w:val="00F34672"/>
    <w:rsid w:val="00F82C57"/>
    <w:rsid w:val="00FA6C49"/>
    <w:rsid w:val="00FB1FE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53EFD65-BC04-4FA3-A418-48207D2A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CA"/>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rPr>
  </w:style>
  <w:style w:type="paragraph" w:styleId="Heading4">
    <w:name w:val="heading 4"/>
    <w:basedOn w:val="Normal"/>
    <w:next w:val="Normal"/>
    <w:link w:val="Heading4Char"/>
    <w:uiPriority w:val="9"/>
    <w:semiHidden/>
    <w:unhideWhenUsed/>
    <w:qFormat/>
    <w:rsid w:val="00407E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Style1">
    <w:name w:val="Style1"/>
    <w:basedOn w:val="DefaultParagraphFont"/>
    <w:uiPriority w:val="1"/>
    <w:qFormat/>
    <w:rsid w:val="00CC1F23"/>
    <w:rPr>
      <w:rFonts w:ascii="Arial" w:hAnsi="Arial"/>
      <w:sz w:val="20"/>
    </w:rPr>
  </w:style>
  <w:style w:type="character" w:customStyle="1" w:styleId="Heading4Char">
    <w:name w:val="Heading 4 Char"/>
    <w:basedOn w:val="DefaultParagraphFont"/>
    <w:link w:val="Heading4"/>
    <w:uiPriority w:val="9"/>
    <w:semiHidden/>
    <w:rsid w:val="00407EE2"/>
    <w:rPr>
      <w:rFonts w:asciiTheme="majorHAnsi" w:eastAsiaTheme="majorEastAsia" w:hAnsiTheme="majorHAnsi" w:cstheme="majorBidi"/>
      <w:b/>
      <w:bCs/>
      <w:i/>
      <w:iCs/>
      <w:color w:val="4F81BD" w:themeColor="accent1"/>
    </w:rPr>
  </w:style>
  <w:style w:type="paragraph" w:customStyle="1" w:styleId="Default">
    <w:name w:val="Default"/>
    <w:rsid w:val="00CC0C5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0220C"/>
    <w:rPr>
      <w:sz w:val="16"/>
      <w:szCs w:val="16"/>
    </w:rPr>
  </w:style>
  <w:style w:type="paragraph" w:styleId="CommentText">
    <w:name w:val="annotation text"/>
    <w:basedOn w:val="Normal"/>
    <w:link w:val="CommentTextChar"/>
    <w:uiPriority w:val="99"/>
    <w:semiHidden/>
    <w:unhideWhenUsed/>
    <w:rsid w:val="00E0220C"/>
    <w:pPr>
      <w:spacing w:line="240" w:lineRule="auto"/>
    </w:pPr>
    <w:rPr>
      <w:sz w:val="20"/>
      <w:szCs w:val="20"/>
    </w:rPr>
  </w:style>
  <w:style w:type="character" w:customStyle="1" w:styleId="CommentTextChar">
    <w:name w:val="Comment Text Char"/>
    <w:basedOn w:val="DefaultParagraphFont"/>
    <w:link w:val="CommentText"/>
    <w:uiPriority w:val="99"/>
    <w:semiHidden/>
    <w:rsid w:val="00E0220C"/>
    <w:rPr>
      <w:sz w:val="20"/>
      <w:szCs w:val="20"/>
    </w:rPr>
  </w:style>
  <w:style w:type="paragraph" w:customStyle="1" w:styleId="Body">
    <w:name w:val="Body"/>
    <w:rsid w:val="00E0220C"/>
    <w:pPr>
      <w:pBdr>
        <w:top w:val="nil"/>
        <w:left w:val="nil"/>
        <w:bottom w:val="nil"/>
        <w:right w:val="nil"/>
        <w:between w:val="nil"/>
        <w:bar w:val="nil"/>
      </w:pBdr>
    </w:pPr>
    <w:rPr>
      <w:rFonts w:ascii="Trebuchet MS" w:eastAsia="Trebuchet MS" w:hAnsi="Trebuchet MS" w:cs="Trebuchet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961306266">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 w:id="201464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
      <w:docPartPr>
        <w:name w:val="E39F63AEAA6F4E75A97248988EDE6F73"/>
        <w:category>
          <w:name w:val="General"/>
          <w:gallery w:val="placeholder"/>
        </w:category>
        <w:types>
          <w:type w:val="bbPlcHdr"/>
        </w:types>
        <w:behaviors>
          <w:behavior w:val="content"/>
        </w:behaviors>
        <w:guid w:val="{3355BA30-BBC2-4130-B6E1-3430BC61DA4C}"/>
      </w:docPartPr>
      <w:docPartBody>
        <w:p w:rsidR="00B2440D" w:rsidRDefault="00F63D07" w:rsidP="00F63D07">
          <w:pPr>
            <w:pStyle w:val="E39F63AEAA6F4E75A97248988EDE6F73"/>
          </w:pPr>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E632C9"/>
    <w:rsid w:val="00012A69"/>
    <w:rsid w:val="000254E0"/>
    <w:rsid w:val="00092BF4"/>
    <w:rsid w:val="00164438"/>
    <w:rsid w:val="00287E6F"/>
    <w:rsid w:val="004E73AF"/>
    <w:rsid w:val="004F0B65"/>
    <w:rsid w:val="006C3DA1"/>
    <w:rsid w:val="00745E22"/>
    <w:rsid w:val="00747B9A"/>
    <w:rsid w:val="007C0C37"/>
    <w:rsid w:val="007F7C23"/>
    <w:rsid w:val="00941441"/>
    <w:rsid w:val="0098613E"/>
    <w:rsid w:val="009B22BE"/>
    <w:rsid w:val="00A34DE9"/>
    <w:rsid w:val="00AB5FB0"/>
    <w:rsid w:val="00B2440D"/>
    <w:rsid w:val="00B566B5"/>
    <w:rsid w:val="00BC4EA4"/>
    <w:rsid w:val="00CB6A4F"/>
    <w:rsid w:val="00D33F57"/>
    <w:rsid w:val="00D37156"/>
    <w:rsid w:val="00D90455"/>
    <w:rsid w:val="00E11C7E"/>
    <w:rsid w:val="00E2410C"/>
    <w:rsid w:val="00E632C9"/>
    <w:rsid w:val="00EE0566"/>
    <w:rsid w:val="00F47508"/>
    <w:rsid w:val="00F62640"/>
    <w:rsid w:val="00F63D07"/>
    <w:rsid w:val="00F870B2"/>
    <w:rsid w:val="00FB0D00"/>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A69"/>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 w:type="paragraph" w:customStyle="1" w:styleId="5E3E5A90F7324AF7B174F2620CED91CF">
    <w:name w:val="5E3E5A90F7324AF7B174F2620CED91CF"/>
    <w:rsid w:val="00FB0D00"/>
  </w:style>
  <w:style w:type="paragraph" w:customStyle="1" w:styleId="3A42A5C1D1AE48EA8DF0689CAD1EB080">
    <w:name w:val="3A42A5C1D1AE48EA8DF0689CAD1EB080"/>
    <w:rsid w:val="00FB0D00"/>
  </w:style>
  <w:style w:type="paragraph" w:customStyle="1" w:styleId="E39F63AEAA6F4E75A97248988EDE6F73">
    <w:name w:val="E39F63AEAA6F4E75A97248988EDE6F73"/>
    <w:rsid w:val="00F63D07"/>
  </w:style>
  <w:style w:type="paragraph" w:customStyle="1" w:styleId="39561CA6CA604C74BB3BCD168353F229">
    <w:name w:val="39561CA6CA604C74BB3BCD168353F229"/>
    <w:rsid w:val="00B244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1909</Words>
  <Characters>10887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dc:creator>
  <cp:lastModifiedBy>Nargis Ahmed</cp:lastModifiedBy>
  <cp:revision>2</cp:revision>
  <cp:lastPrinted>2012-02-07T11:37:00Z</cp:lastPrinted>
  <dcterms:created xsi:type="dcterms:W3CDTF">2016-03-11T15:01:00Z</dcterms:created>
  <dcterms:modified xsi:type="dcterms:W3CDTF">2016-03-11T15:01:00Z</dcterms:modified>
</cp:coreProperties>
</file>