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Default="00A97A1A" w:rsidP="001C56D2">
      <w:pPr>
        <w:jc w:val="center"/>
        <w:rPr>
          <w:sz w:val="44"/>
          <w:szCs w:val="44"/>
        </w:rPr>
      </w:pPr>
      <w:r>
        <w:rPr>
          <w:rFonts w:ascii="Gill Sans MT" w:hAnsi="Gill Sans MT"/>
          <w:b/>
          <w:noProof/>
          <w:lang w:eastAsia="zh-CN"/>
        </w:rPr>
        <w:drawing>
          <wp:inline distT="0" distB="0" distL="0" distR="0" wp14:anchorId="11A660EB" wp14:editId="36E0C1B5">
            <wp:extent cx="1216550" cy="10758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MS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412" cy="1076598"/>
                    </a:xfrm>
                    <a:prstGeom prst="rect">
                      <a:avLst/>
                    </a:prstGeom>
                  </pic:spPr>
                </pic:pic>
              </a:graphicData>
            </a:graphic>
          </wp:inline>
        </w:drawing>
      </w:r>
    </w:p>
    <w:p w:rsidR="001C56D2" w:rsidRPr="00A97A1A" w:rsidRDefault="001C56D2" w:rsidP="001C56D2">
      <w:pPr>
        <w:jc w:val="center"/>
        <w:rPr>
          <w:rFonts w:ascii="Arial" w:hAnsi="Arial" w:cs="Arial"/>
          <w:b/>
          <w:szCs w:val="28"/>
        </w:rPr>
      </w:pPr>
      <w:r w:rsidRPr="00A97A1A">
        <w:rPr>
          <w:rFonts w:ascii="Arial" w:hAnsi="Arial" w:cs="Arial"/>
          <w:b/>
          <w:szCs w:val="28"/>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1469F4">
        <w:trPr>
          <w:trHeight w:val="233"/>
        </w:trPr>
        <w:tc>
          <w:tcPr>
            <w:tcW w:w="3936" w:type="dxa"/>
          </w:tcPr>
          <w:sdt>
            <w:sdtPr>
              <w:rPr>
                <w:rFonts w:ascii="Arial" w:hAnsi="Arial" w:cs="Arial"/>
              </w:rPr>
              <w:id w:val="13741867"/>
              <w:lock w:val="sdtContentLocked"/>
              <w:placeholder>
                <w:docPart w:val="DefaultPlaceholder_22675703"/>
              </w:placeholder>
            </w:sdtPr>
            <w:sdtEndPr/>
            <w:sdtContent>
              <w:p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rsidR="001C56D2" w:rsidRPr="00A97A1A" w:rsidRDefault="00303252" w:rsidP="00303252">
            <w:pPr>
              <w:rPr>
                <w:rFonts w:ascii="Arial" w:hAnsi="Arial" w:cs="Arial"/>
              </w:rPr>
            </w:pPr>
            <w:r w:rsidRPr="00A97A1A">
              <w:rPr>
                <w:rFonts w:ascii="Arial" w:hAnsi="Arial" w:cs="Arial"/>
              </w:rPr>
              <w:t xml:space="preserve">Director of </w:t>
            </w:r>
            <w:r w:rsidR="00EF7ECD" w:rsidRPr="00A97A1A">
              <w:rPr>
                <w:rFonts w:ascii="Arial" w:hAnsi="Arial" w:cs="Arial"/>
              </w:rPr>
              <w:t>Problem Based Learning/</w:t>
            </w:r>
            <w:r w:rsidRPr="00A97A1A">
              <w:rPr>
                <w:rFonts w:ascii="Arial" w:hAnsi="Arial" w:cs="Arial"/>
              </w:rPr>
              <w:t>Senior Clinical Tutor in Medical E</w:t>
            </w:r>
            <w:r w:rsidR="00EF7ECD" w:rsidRPr="00A97A1A">
              <w:rPr>
                <w:rFonts w:ascii="Arial" w:hAnsi="Arial" w:cs="Arial"/>
              </w:rPr>
              <w:t>ducation</w:t>
            </w:r>
            <w:r w:rsidRPr="00A97A1A">
              <w:rPr>
                <w:rFonts w:ascii="Arial" w:hAnsi="Arial" w:cs="Arial"/>
              </w:rPr>
              <w:t xml:space="preserve"> (0.6</w:t>
            </w:r>
            <w:r w:rsidR="00A97A1A" w:rsidRPr="00A97A1A">
              <w:rPr>
                <w:rFonts w:ascii="Arial" w:hAnsi="Arial" w:cs="Arial"/>
              </w:rPr>
              <w:t>FTE</w:t>
            </w:r>
            <w:r w:rsidRPr="00A97A1A">
              <w:rPr>
                <w:rFonts w:ascii="Arial" w:hAnsi="Arial" w:cs="Arial"/>
              </w:rPr>
              <w:t>)</w:t>
            </w:r>
          </w:p>
        </w:tc>
      </w:tr>
      <w:tr w:rsidR="001C56D2" w:rsidRPr="000E71DE" w:rsidTr="009F6304">
        <w:tc>
          <w:tcPr>
            <w:tcW w:w="3936" w:type="dxa"/>
          </w:tcPr>
          <w:sdt>
            <w:sdtPr>
              <w:rPr>
                <w:rFonts w:ascii="Arial" w:hAnsi="Arial" w:cs="Arial"/>
              </w:rPr>
              <w:id w:val="13741868"/>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rsidR="001C56D2" w:rsidRPr="000E71DE" w:rsidRDefault="00EF7ECD" w:rsidP="00B6251E">
            <w:pPr>
              <w:rPr>
                <w:rFonts w:ascii="Arial" w:hAnsi="Arial" w:cs="Arial"/>
              </w:rPr>
            </w:pPr>
            <w:r>
              <w:rPr>
                <w:rFonts w:ascii="Arial" w:hAnsi="Arial" w:cs="Arial"/>
              </w:rPr>
              <w:t xml:space="preserve">Hull </w:t>
            </w:r>
            <w:r w:rsidR="00B6251E">
              <w:rPr>
                <w:rFonts w:ascii="Arial" w:hAnsi="Arial" w:cs="Arial"/>
              </w:rPr>
              <w:t xml:space="preserve">York </w:t>
            </w:r>
            <w:r>
              <w:rPr>
                <w:rFonts w:ascii="Arial" w:hAnsi="Arial" w:cs="Arial"/>
              </w:rPr>
              <w:t>Medical School</w:t>
            </w:r>
          </w:p>
        </w:tc>
      </w:tr>
      <w:tr w:rsidR="001C56D2" w:rsidRPr="000E71DE" w:rsidTr="009F6304">
        <w:tc>
          <w:tcPr>
            <w:tcW w:w="3936" w:type="dxa"/>
          </w:tcPr>
          <w:sdt>
            <w:sdtPr>
              <w:rPr>
                <w:rFonts w:ascii="Arial" w:hAnsi="Arial" w:cs="Arial"/>
              </w:rPr>
              <w:id w:val="13741869"/>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rsidR="001C56D2" w:rsidRPr="000E71DE" w:rsidRDefault="00EF7ECD" w:rsidP="001C56D2">
            <w:pPr>
              <w:rPr>
                <w:rFonts w:ascii="Arial" w:hAnsi="Arial" w:cs="Arial"/>
              </w:rPr>
            </w:pPr>
            <w:r>
              <w:rPr>
                <w:rFonts w:ascii="Arial" w:hAnsi="Arial" w:cs="Arial"/>
              </w:rPr>
              <w:t>Programme Director MB BS</w:t>
            </w:r>
          </w:p>
        </w:tc>
      </w:tr>
      <w:tr w:rsidR="001C56D2" w:rsidRPr="000E71DE" w:rsidTr="009F6304">
        <w:tc>
          <w:tcPr>
            <w:tcW w:w="3936" w:type="dxa"/>
          </w:tcPr>
          <w:sdt>
            <w:sdtPr>
              <w:rPr>
                <w:rFonts w:ascii="Arial" w:hAnsi="Arial" w:cs="Arial"/>
              </w:rPr>
              <w:id w:val="13741870"/>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rsidR="001C56D2" w:rsidRPr="000E71DE" w:rsidRDefault="00EF7ECD" w:rsidP="001C56D2">
            <w:pPr>
              <w:rPr>
                <w:rFonts w:ascii="Arial" w:hAnsi="Arial" w:cs="Arial"/>
              </w:rPr>
            </w:pPr>
            <w:r>
              <w:rPr>
                <w:rFonts w:ascii="Arial" w:hAnsi="Arial" w:cs="Arial"/>
              </w:rPr>
              <w:t>Permanent contract</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566D30" w:rsidP="00CC1F23">
                <w:pPr>
                  <w:rPr>
                    <w:rFonts w:ascii="Arial" w:hAnsi="Arial" w:cs="Arial"/>
                  </w:rPr>
                </w:pPr>
                <w:r>
                  <w:rPr>
                    <w:rFonts w:ascii="Arial" w:hAnsi="Arial" w:cs="Arial"/>
                  </w:rPr>
                  <w:t>Clinical Academic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566D30" w:rsidP="001C56D2">
                <w:pPr>
                  <w:rPr>
                    <w:rFonts w:ascii="Arial" w:hAnsi="Arial" w:cs="Arial"/>
                  </w:rPr>
                </w:pPr>
                <w:r>
                  <w:rPr>
                    <w:rFonts w:ascii="Arial" w:hAnsi="Arial" w:cs="Arial"/>
                  </w:rPr>
                  <w:t>Clinical Academic Pay scale</w:t>
                </w:r>
              </w:p>
            </w:tc>
          </w:tr>
        </w:sdtContent>
      </w:sdt>
      <w:tr w:rsidR="001C56D2" w:rsidRPr="000E71DE" w:rsidTr="009F6304">
        <w:tc>
          <w:tcPr>
            <w:tcW w:w="3936" w:type="dxa"/>
          </w:tcPr>
          <w:p w:rsidR="001C56D2" w:rsidRPr="000E71DE" w:rsidRDefault="002C3897" w:rsidP="001C56D2">
            <w:pPr>
              <w:rPr>
                <w:rFonts w:ascii="Arial" w:hAnsi="Arial" w:cs="Arial"/>
              </w:rPr>
            </w:pPr>
            <w:bookmarkStart w:id="0" w:name="_GoBack"/>
            <w:bookmarkEnd w:id="0"/>
            <w:r>
              <w:rPr>
                <w:rFonts w:ascii="Arial" w:hAnsi="Arial" w:cs="Arial"/>
              </w:rPr>
              <w:t>DBS</w:t>
            </w:r>
            <w:r w:rsidR="001C56D2" w:rsidRPr="000E71DE">
              <w:rPr>
                <w:rFonts w:ascii="Arial" w:hAnsi="Arial" w:cs="Arial"/>
              </w:rPr>
              <w:t xml:space="preserve"> Disclosure requirement:</w:t>
            </w:r>
          </w:p>
        </w:tc>
        <w:tc>
          <w:tcPr>
            <w:tcW w:w="5528" w:type="dxa"/>
          </w:tcPr>
          <w:p w:rsidR="001C56D2" w:rsidRPr="000E71DE" w:rsidRDefault="00EF7ECD" w:rsidP="001C56D2">
            <w:pPr>
              <w:rPr>
                <w:rFonts w:ascii="Arial" w:hAnsi="Arial" w:cs="Arial"/>
              </w:rPr>
            </w:pPr>
            <w:r>
              <w:rPr>
                <w:rFonts w:ascii="Arial" w:hAnsi="Arial" w:cs="Arial"/>
              </w:rPr>
              <w:t>Enhanced</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643857" w:rsidP="001C56D2">
            <w:pPr>
              <w:rPr>
                <w:rFonts w:ascii="Arial" w:hAnsi="Arial" w:cs="Arial"/>
              </w:rPr>
            </w:pPr>
            <w:r>
              <w:rPr>
                <w:rFonts w:ascii="Arial" w:hAnsi="Arial" w:cs="Arial"/>
              </w:rPr>
              <w:t>HY0173</w:t>
            </w:r>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Default="00BD57C9" w:rsidP="00BD57C9">
      <w:pPr>
        <w:spacing w:after="0" w:line="240" w:lineRule="auto"/>
        <w:rPr>
          <w:rFonts w:ascii="Arial" w:hAnsi="Arial" w:cs="Arial"/>
          <w:b/>
        </w:rPr>
      </w:pPr>
      <w:r w:rsidRPr="000E71DE">
        <w:rPr>
          <w:rFonts w:ascii="Arial" w:hAnsi="Arial" w:cs="Arial"/>
          <w:b/>
        </w:rPr>
        <w:t xml:space="preserve">Background and Context </w:t>
      </w:r>
    </w:p>
    <w:p w:rsidR="003309C8" w:rsidRPr="000E71DE" w:rsidRDefault="003309C8" w:rsidP="00BD57C9">
      <w:pPr>
        <w:spacing w:after="0" w:line="240" w:lineRule="auto"/>
        <w:rPr>
          <w:rFonts w:ascii="Arial" w:hAnsi="Arial" w:cs="Arial"/>
          <w:b/>
        </w:rPr>
      </w:pPr>
    </w:p>
    <w:p w:rsidR="00EF7ECD" w:rsidRDefault="00EF7ECD" w:rsidP="00566D30">
      <w:pPr>
        <w:autoSpaceDE w:val="0"/>
        <w:autoSpaceDN w:val="0"/>
        <w:adjustRightInd w:val="0"/>
        <w:spacing w:after="0" w:line="240" w:lineRule="auto"/>
        <w:jc w:val="both"/>
        <w:rPr>
          <w:rFonts w:ascii="Arial" w:hAnsi="Arial" w:cs="Arial"/>
        </w:rPr>
      </w:pPr>
      <w:r w:rsidRPr="00A835A5">
        <w:rPr>
          <w:rFonts w:ascii="Arial" w:hAnsi="Arial" w:cs="Arial"/>
        </w:rPr>
        <w:t>The Hull York Medical School</w:t>
      </w:r>
      <w:r w:rsidR="00CF3B2D">
        <w:rPr>
          <w:rFonts w:ascii="Arial" w:hAnsi="Arial" w:cs="Arial"/>
        </w:rPr>
        <w:t xml:space="preserve"> (HYMS)</w:t>
      </w:r>
      <w:r w:rsidRPr="00A835A5">
        <w:rPr>
          <w:rFonts w:ascii="Arial" w:hAnsi="Arial" w:cs="Arial"/>
        </w:rPr>
        <w:t xml:space="preserve"> invites </w:t>
      </w:r>
      <w:r>
        <w:rPr>
          <w:rFonts w:ascii="Arial" w:hAnsi="Arial" w:cs="Arial"/>
        </w:rPr>
        <w:t xml:space="preserve">applications for the </w:t>
      </w:r>
      <w:r w:rsidR="00303252">
        <w:rPr>
          <w:rFonts w:ascii="Arial" w:hAnsi="Arial" w:cs="Arial"/>
        </w:rPr>
        <w:t>clinical</w:t>
      </w:r>
      <w:r w:rsidR="0042058F">
        <w:rPr>
          <w:rFonts w:ascii="Arial" w:hAnsi="Arial" w:cs="Arial"/>
        </w:rPr>
        <w:t xml:space="preserve"> academic </w:t>
      </w:r>
      <w:r>
        <w:rPr>
          <w:rFonts w:ascii="Arial" w:hAnsi="Arial" w:cs="Arial"/>
        </w:rPr>
        <w:t>position of</w:t>
      </w:r>
      <w:r w:rsidR="003309C8">
        <w:rPr>
          <w:rFonts w:ascii="Arial" w:hAnsi="Arial" w:cs="Arial"/>
        </w:rPr>
        <w:t xml:space="preserve"> </w:t>
      </w:r>
      <w:r w:rsidR="00303252">
        <w:rPr>
          <w:rFonts w:ascii="Arial" w:hAnsi="Arial" w:cs="Arial"/>
        </w:rPr>
        <w:t>Director of</w:t>
      </w:r>
      <w:r w:rsidRPr="00A835A5">
        <w:rPr>
          <w:rFonts w:ascii="Arial" w:hAnsi="Arial" w:cs="Arial"/>
        </w:rPr>
        <w:t xml:space="preserve"> P</w:t>
      </w:r>
      <w:r>
        <w:rPr>
          <w:rFonts w:ascii="Arial" w:hAnsi="Arial" w:cs="Arial"/>
        </w:rPr>
        <w:t>roblem</w:t>
      </w:r>
      <w:r w:rsidR="00D1008A">
        <w:rPr>
          <w:rFonts w:ascii="Arial" w:hAnsi="Arial" w:cs="Arial"/>
        </w:rPr>
        <w:t xml:space="preserve"> </w:t>
      </w:r>
      <w:r>
        <w:rPr>
          <w:rFonts w:ascii="Arial" w:hAnsi="Arial" w:cs="Arial"/>
        </w:rPr>
        <w:t>Based Learning</w:t>
      </w:r>
      <w:r w:rsidR="00A97A1A">
        <w:rPr>
          <w:rFonts w:ascii="Arial" w:hAnsi="Arial" w:cs="Arial"/>
        </w:rPr>
        <w:t>/Senior Clinical Tutor in Medical Education</w:t>
      </w:r>
      <w:r>
        <w:rPr>
          <w:rFonts w:ascii="Arial" w:hAnsi="Arial" w:cs="Arial"/>
        </w:rPr>
        <w:t>.</w:t>
      </w:r>
      <w:r w:rsidRPr="00A835A5">
        <w:rPr>
          <w:rFonts w:ascii="Arial" w:hAnsi="Arial" w:cs="Arial"/>
        </w:rPr>
        <w:t xml:space="preserve"> The successful applicant will </w:t>
      </w:r>
      <w:r w:rsidR="003309C8">
        <w:rPr>
          <w:rFonts w:ascii="Arial" w:hAnsi="Arial" w:cs="Arial"/>
        </w:rPr>
        <w:t>have a strong</w:t>
      </w:r>
      <w:r>
        <w:rPr>
          <w:rFonts w:ascii="Arial" w:hAnsi="Arial" w:cs="Arial"/>
        </w:rPr>
        <w:t xml:space="preserve"> established educational profile and will aspire to </w:t>
      </w:r>
      <w:r w:rsidR="003309C8">
        <w:rPr>
          <w:rFonts w:ascii="Arial" w:hAnsi="Arial" w:cs="Arial"/>
        </w:rPr>
        <w:t>continue to develop as a</w:t>
      </w:r>
      <w:r>
        <w:rPr>
          <w:rFonts w:ascii="Arial" w:hAnsi="Arial" w:cs="Arial"/>
        </w:rPr>
        <w:t xml:space="preserve"> leader in undergraduate medical education.</w:t>
      </w:r>
      <w:r w:rsidR="0042058F">
        <w:rPr>
          <w:rFonts w:ascii="Arial" w:hAnsi="Arial" w:cs="Arial"/>
        </w:rPr>
        <w:t xml:space="preserve"> They will </w:t>
      </w:r>
      <w:r w:rsidR="00303252">
        <w:rPr>
          <w:rFonts w:ascii="Arial" w:hAnsi="Arial" w:cs="Arial"/>
        </w:rPr>
        <w:t>also maintain an independent clinical profile.</w:t>
      </w:r>
    </w:p>
    <w:p w:rsidR="00EF7ECD" w:rsidRDefault="00EF7ECD" w:rsidP="00566D30">
      <w:pPr>
        <w:autoSpaceDE w:val="0"/>
        <w:autoSpaceDN w:val="0"/>
        <w:adjustRightInd w:val="0"/>
        <w:spacing w:after="0" w:line="240" w:lineRule="auto"/>
        <w:jc w:val="both"/>
        <w:rPr>
          <w:rFonts w:ascii="Arial" w:hAnsi="Arial" w:cs="Arial"/>
        </w:rPr>
      </w:pPr>
    </w:p>
    <w:p w:rsidR="00966DA3" w:rsidRDefault="00EF7ECD" w:rsidP="00566D30">
      <w:pPr>
        <w:autoSpaceDE w:val="0"/>
        <w:autoSpaceDN w:val="0"/>
        <w:adjustRightInd w:val="0"/>
        <w:spacing w:after="0"/>
        <w:jc w:val="both"/>
        <w:rPr>
          <w:rFonts w:ascii="Arial" w:hAnsi="Arial" w:cs="Arial"/>
        </w:rPr>
      </w:pPr>
      <w:r w:rsidRPr="00A835A5">
        <w:rPr>
          <w:rFonts w:ascii="Arial" w:hAnsi="Arial" w:cs="Arial"/>
        </w:rPr>
        <w:t>The post holder will lead the development, delivery</w:t>
      </w:r>
      <w:r w:rsidR="00D1008A">
        <w:rPr>
          <w:rFonts w:ascii="Arial" w:hAnsi="Arial" w:cs="Arial"/>
        </w:rPr>
        <w:t xml:space="preserve"> and</w:t>
      </w:r>
      <w:r w:rsidRPr="00A835A5">
        <w:rPr>
          <w:rFonts w:ascii="Arial" w:hAnsi="Arial" w:cs="Arial"/>
        </w:rPr>
        <w:t xml:space="preserve"> quality enhancement of </w:t>
      </w:r>
      <w:r w:rsidR="003309C8">
        <w:rPr>
          <w:rFonts w:ascii="Arial" w:hAnsi="Arial" w:cs="Arial"/>
        </w:rPr>
        <w:t>the core curriculum</w:t>
      </w:r>
      <w:r w:rsidR="00CF3B2D">
        <w:rPr>
          <w:rFonts w:ascii="Arial" w:hAnsi="Arial" w:cs="Arial"/>
        </w:rPr>
        <w:t xml:space="preserve"> particularly in Phase I </w:t>
      </w:r>
      <w:r w:rsidR="003309C8">
        <w:rPr>
          <w:rFonts w:ascii="Arial" w:hAnsi="Arial" w:cs="Arial"/>
        </w:rPr>
        <w:t>(Years 1 and 2) for the MB BS programme at HYMS</w:t>
      </w:r>
      <w:r w:rsidRPr="00A835A5">
        <w:rPr>
          <w:rFonts w:ascii="Arial" w:hAnsi="Arial" w:cs="Arial"/>
        </w:rPr>
        <w:t xml:space="preserve">. </w:t>
      </w:r>
      <w:r>
        <w:rPr>
          <w:rFonts w:ascii="Arial" w:hAnsi="Arial" w:cs="Arial"/>
        </w:rPr>
        <w:t>Specifically they</w:t>
      </w:r>
      <w:r w:rsidRPr="00A835A5">
        <w:rPr>
          <w:rFonts w:ascii="Arial" w:hAnsi="Arial" w:cs="Arial"/>
        </w:rPr>
        <w:t xml:space="preserve"> will provide</w:t>
      </w:r>
      <w:r>
        <w:rPr>
          <w:rFonts w:ascii="Arial" w:hAnsi="Arial" w:cs="Arial"/>
        </w:rPr>
        <w:t xml:space="preserve"> direct</w:t>
      </w:r>
      <w:r w:rsidRPr="00A835A5">
        <w:rPr>
          <w:rFonts w:ascii="Arial" w:hAnsi="Arial" w:cs="Arial"/>
        </w:rPr>
        <w:t xml:space="preserve"> leadership and management for the academic staff directly involved in delivery of </w:t>
      </w:r>
      <w:r w:rsidR="00CF3B2D">
        <w:rPr>
          <w:rFonts w:ascii="Arial" w:hAnsi="Arial" w:cs="Arial"/>
        </w:rPr>
        <w:t>problem-</w:t>
      </w:r>
      <w:r>
        <w:rPr>
          <w:rFonts w:ascii="Arial" w:hAnsi="Arial" w:cs="Arial"/>
        </w:rPr>
        <w:t>based learning</w:t>
      </w:r>
      <w:r w:rsidRPr="00A835A5">
        <w:rPr>
          <w:rFonts w:ascii="Arial" w:hAnsi="Arial" w:cs="Arial"/>
        </w:rPr>
        <w:t xml:space="preserve"> on the HYMS MB BS.</w:t>
      </w:r>
      <w:r w:rsidR="00087993" w:rsidRPr="00087993">
        <w:rPr>
          <w:rFonts w:ascii="Arial" w:hAnsi="Arial" w:cs="Arial"/>
        </w:rPr>
        <w:t xml:space="preserve"> </w:t>
      </w:r>
    </w:p>
    <w:p w:rsidR="003309C8" w:rsidRDefault="003309C8" w:rsidP="00566D30">
      <w:pPr>
        <w:widowControl w:val="0"/>
        <w:tabs>
          <w:tab w:val="left" w:pos="2494"/>
          <w:tab w:val="left" w:pos="3231"/>
          <w:tab w:val="left" w:pos="4025"/>
          <w:tab w:val="left" w:pos="4876"/>
          <w:tab w:val="left" w:pos="5669"/>
          <w:tab w:val="left" w:pos="6350"/>
          <w:tab w:val="left" w:pos="7257"/>
          <w:tab w:val="left" w:pos="7937"/>
          <w:tab w:val="left" w:pos="8391"/>
          <w:tab w:val="left" w:pos="8844"/>
          <w:tab w:val="left" w:pos="9298"/>
        </w:tabs>
        <w:suppressAutoHyphens/>
        <w:autoSpaceDE w:val="0"/>
        <w:autoSpaceDN w:val="0"/>
        <w:adjustRightInd w:val="0"/>
        <w:spacing w:after="113"/>
        <w:jc w:val="both"/>
        <w:textAlignment w:val="baseline"/>
        <w:rPr>
          <w:rFonts w:ascii="Arial" w:eastAsia="MS Mincho" w:hAnsi="Arial" w:cs="Arial"/>
          <w:color w:val="454547"/>
          <w:spacing w:val="-2"/>
          <w:lang w:eastAsia="en-US"/>
        </w:rPr>
      </w:pPr>
      <w:r w:rsidRPr="003309C8">
        <w:rPr>
          <w:rFonts w:ascii="Arial" w:eastAsia="MS Mincho" w:hAnsi="Arial" w:cs="Arial"/>
          <w:color w:val="454547"/>
          <w:spacing w:val="-2"/>
          <w:lang w:eastAsia="en-US"/>
        </w:rPr>
        <w:t xml:space="preserve">HYMS is based in </w:t>
      </w:r>
      <w:r>
        <w:rPr>
          <w:rFonts w:ascii="Arial" w:eastAsia="MS Mincho" w:hAnsi="Arial" w:cs="Arial"/>
          <w:color w:val="454547"/>
          <w:spacing w:val="-2"/>
          <w:lang w:eastAsia="en-US"/>
        </w:rPr>
        <w:t xml:space="preserve">the </w:t>
      </w:r>
      <w:r w:rsidRPr="003309C8">
        <w:rPr>
          <w:rFonts w:ascii="Arial" w:eastAsia="MS Mincho" w:hAnsi="Arial" w:cs="Arial"/>
          <w:color w:val="454547"/>
          <w:spacing w:val="-2"/>
          <w:lang w:eastAsia="en-US"/>
        </w:rPr>
        <w:t>two well-established universities</w:t>
      </w:r>
      <w:r>
        <w:rPr>
          <w:rFonts w:ascii="Arial" w:eastAsia="MS Mincho" w:hAnsi="Arial" w:cs="Arial"/>
          <w:color w:val="454547"/>
          <w:spacing w:val="-2"/>
          <w:lang w:eastAsia="en-US"/>
        </w:rPr>
        <w:t xml:space="preserve"> of Hull and York and </w:t>
      </w:r>
      <w:r w:rsidRPr="003309C8">
        <w:rPr>
          <w:rFonts w:ascii="Arial" w:eastAsia="MS Mincho" w:hAnsi="Arial" w:cs="Arial"/>
          <w:color w:val="454547"/>
          <w:spacing w:val="-2"/>
          <w:lang w:eastAsia="en-US"/>
        </w:rPr>
        <w:t>offer</w:t>
      </w:r>
      <w:r>
        <w:rPr>
          <w:rFonts w:ascii="Arial" w:eastAsia="MS Mincho" w:hAnsi="Arial" w:cs="Arial"/>
          <w:color w:val="454547"/>
          <w:spacing w:val="-2"/>
          <w:lang w:eastAsia="en-US"/>
        </w:rPr>
        <w:t>s an innovative, contemporary</w:t>
      </w:r>
      <w:r w:rsidRPr="003309C8">
        <w:rPr>
          <w:rFonts w:ascii="Arial" w:eastAsia="MS Mincho" w:hAnsi="Arial" w:cs="Arial"/>
          <w:color w:val="454547"/>
          <w:spacing w:val="-2"/>
          <w:lang w:eastAsia="en-US"/>
        </w:rPr>
        <w:t xml:space="preserve"> medical education programme that produces very high quality doctors who are also equipped to be the professional and academic leaders of the future. </w:t>
      </w:r>
    </w:p>
    <w:p w:rsidR="00087993" w:rsidRPr="00C13F70" w:rsidRDefault="003309C8" w:rsidP="00566D30">
      <w:pPr>
        <w:widowControl w:val="0"/>
        <w:tabs>
          <w:tab w:val="left" w:pos="2494"/>
          <w:tab w:val="left" w:pos="3231"/>
          <w:tab w:val="left" w:pos="4025"/>
          <w:tab w:val="left" w:pos="4876"/>
          <w:tab w:val="left" w:pos="5669"/>
          <w:tab w:val="left" w:pos="6350"/>
          <w:tab w:val="left" w:pos="7257"/>
          <w:tab w:val="left" w:pos="7937"/>
          <w:tab w:val="left" w:pos="8391"/>
          <w:tab w:val="left" w:pos="8844"/>
          <w:tab w:val="left" w:pos="9298"/>
        </w:tabs>
        <w:suppressAutoHyphens/>
        <w:autoSpaceDE w:val="0"/>
        <w:autoSpaceDN w:val="0"/>
        <w:adjustRightInd w:val="0"/>
        <w:spacing w:after="113"/>
        <w:jc w:val="both"/>
        <w:textAlignment w:val="baseline"/>
        <w:rPr>
          <w:rFonts w:ascii="Arial" w:eastAsia="MS Mincho" w:hAnsi="Arial" w:cs="Arial"/>
          <w:color w:val="454547"/>
          <w:spacing w:val="-2"/>
          <w:lang w:eastAsia="en-US"/>
        </w:rPr>
      </w:pPr>
      <w:r>
        <w:rPr>
          <w:rFonts w:ascii="Arial" w:eastAsia="MS Mincho" w:hAnsi="Arial" w:cs="Arial"/>
          <w:color w:val="454547"/>
          <w:spacing w:val="-2"/>
          <w:lang w:eastAsia="en-US"/>
        </w:rPr>
        <w:t>The</w:t>
      </w:r>
      <w:r w:rsidR="00CF3B2D">
        <w:rPr>
          <w:rFonts w:ascii="Arial" w:eastAsia="MS Mincho" w:hAnsi="Arial" w:cs="Arial"/>
          <w:color w:val="454547"/>
          <w:spacing w:val="-2"/>
          <w:lang w:eastAsia="en-US"/>
        </w:rPr>
        <w:t xml:space="preserve"> HYMS MB BS</w:t>
      </w:r>
      <w:r>
        <w:rPr>
          <w:rFonts w:ascii="Arial" w:eastAsia="MS Mincho" w:hAnsi="Arial" w:cs="Arial"/>
          <w:color w:val="454547"/>
          <w:spacing w:val="-2"/>
          <w:lang w:eastAsia="en-US"/>
        </w:rPr>
        <w:t xml:space="preserve"> p</w:t>
      </w:r>
      <w:r w:rsidRPr="003309C8">
        <w:rPr>
          <w:rFonts w:ascii="Arial" w:eastAsia="MS Mincho" w:hAnsi="Arial" w:cs="Arial"/>
          <w:color w:val="454547"/>
          <w:spacing w:val="-2"/>
          <w:lang w:eastAsia="en-US"/>
        </w:rPr>
        <w:t>rogramme is distinctive</w:t>
      </w:r>
      <w:r w:rsidR="00F24877">
        <w:rPr>
          <w:rFonts w:ascii="Arial" w:eastAsia="MS Mincho" w:hAnsi="Arial" w:cs="Arial"/>
          <w:color w:val="454547"/>
          <w:spacing w:val="-2"/>
          <w:lang w:eastAsia="en-US"/>
        </w:rPr>
        <w:t>,</w:t>
      </w:r>
      <w:r w:rsidR="00C13F70">
        <w:rPr>
          <w:rFonts w:ascii="Arial" w:eastAsia="MS Mincho" w:hAnsi="Arial" w:cs="Arial"/>
          <w:color w:val="454547"/>
          <w:spacing w:val="-2"/>
          <w:lang w:eastAsia="en-US"/>
        </w:rPr>
        <w:t xml:space="preserve"> and problem-based learning</w:t>
      </w:r>
      <w:r w:rsidR="00C13F70" w:rsidRPr="00C13F70">
        <w:rPr>
          <w:rFonts w:ascii="Arial" w:eastAsia="MS Mincho" w:hAnsi="Arial" w:cs="Arial"/>
          <w:color w:val="454547"/>
          <w:spacing w:val="-2"/>
          <w:lang w:eastAsia="en-US"/>
        </w:rPr>
        <w:t xml:space="preserve"> is a pivotal are</w:t>
      </w:r>
      <w:r w:rsidR="00CF3B2D">
        <w:rPr>
          <w:rFonts w:ascii="Arial" w:eastAsia="MS Mincho" w:hAnsi="Arial" w:cs="Arial"/>
          <w:color w:val="454547"/>
          <w:spacing w:val="-2"/>
          <w:lang w:eastAsia="en-US"/>
        </w:rPr>
        <w:t>a of curriculum delivery</w:t>
      </w:r>
      <w:r w:rsidR="00C13F70">
        <w:rPr>
          <w:rFonts w:ascii="Arial" w:eastAsia="MS Mincho" w:hAnsi="Arial" w:cs="Arial"/>
          <w:color w:val="454547"/>
          <w:spacing w:val="-2"/>
          <w:lang w:eastAsia="en-US"/>
        </w:rPr>
        <w:t xml:space="preserve">. </w:t>
      </w:r>
      <w:r w:rsidR="009C1429" w:rsidRPr="003309C8">
        <w:rPr>
          <w:rFonts w:ascii="Arial" w:hAnsi="Arial" w:cs="Arial"/>
        </w:rPr>
        <w:t>Central to this post will be p</w:t>
      </w:r>
      <w:r w:rsidR="00087993" w:rsidRPr="003309C8">
        <w:rPr>
          <w:rFonts w:ascii="Arial" w:hAnsi="Arial" w:cs="Arial"/>
        </w:rPr>
        <w:t>rovi</w:t>
      </w:r>
      <w:r w:rsidR="009C1429" w:rsidRPr="003309C8">
        <w:rPr>
          <w:rFonts w:ascii="Arial" w:hAnsi="Arial" w:cs="Arial"/>
        </w:rPr>
        <w:t>sion of leadership and management for</w:t>
      </w:r>
      <w:r w:rsidR="00087993" w:rsidRPr="003309C8">
        <w:rPr>
          <w:rFonts w:ascii="Arial" w:hAnsi="Arial" w:cs="Arial"/>
        </w:rPr>
        <w:t xml:space="preserve"> HYMS</w:t>
      </w:r>
      <w:r w:rsidR="00C13F70">
        <w:rPr>
          <w:rFonts w:ascii="Arial" w:hAnsi="Arial" w:cs="Arial"/>
        </w:rPr>
        <w:t>’</w:t>
      </w:r>
      <w:r w:rsidR="00087993" w:rsidRPr="003309C8">
        <w:rPr>
          <w:rFonts w:ascii="Arial" w:hAnsi="Arial" w:cs="Arial"/>
        </w:rPr>
        <w:t xml:space="preserve"> established team of Clinical Educational Facilitators (CEFs) who deliver both problem based </w:t>
      </w:r>
      <w:r w:rsidR="00CF3B2D">
        <w:rPr>
          <w:rFonts w:ascii="Arial" w:hAnsi="Arial" w:cs="Arial"/>
        </w:rPr>
        <w:t>l</w:t>
      </w:r>
      <w:r w:rsidR="00087993" w:rsidRPr="003309C8">
        <w:rPr>
          <w:rFonts w:ascii="Arial" w:hAnsi="Arial" w:cs="Arial"/>
        </w:rPr>
        <w:t>earning sessions and</w:t>
      </w:r>
      <w:r w:rsidR="009C1429" w:rsidRPr="003309C8">
        <w:rPr>
          <w:rFonts w:ascii="Arial" w:hAnsi="Arial" w:cs="Arial"/>
        </w:rPr>
        <w:t xml:space="preserve"> clinical skills teaching in Phase I of the curriculum (Years 1 and 2). This role is crucial in</w:t>
      </w:r>
      <w:r w:rsidR="00087993" w:rsidRPr="003309C8">
        <w:rPr>
          <w:rFonts w:ascii="Arial" w:hAnsi="Arial" w:cs="Arial"/>
        </w:rPr>
        <w:t xml:space="preserve"> ensuring HYMS’ philosophy of learning is embedded across th</w:t>
      </w:r>
      <w:r w:rsidR="009C1429" w:rsidRPr="003309C8">
        <w:rPr>
          <w:rFonts w:ascii="Arial" w:hAnsi="Arial" w:cs="Arial"/>
        </w:rPr>
        <w:t xml:space="preserve">e early years of the curriculum. </w:t>
      </w:r>
      <w:r w:rsidR="00087993" w:rsidRPr="003309C8">
        <w:rPr>
          <w:rFonts w:ascii="Arial" w:hAnsi="Arial" w:cs="Arial"/>
        </w:rPr>
        <w:t xml:space="preserve">The post holder will be expected to develop the learning and teaching approach in Phase I within the wider context of the </w:t>
      </w:r>
      <w:r w:rsidR="009C1429" w:rsidRPr="003309C8">
        <w:rPr>
          <w:rFonts w:ascii="Arial" w:hAnsi="Arial" w:cs="Arial"/>
        </w:rPr>
        <w:t xml:space="preserve">curriculum development in the </w:t>
      </w:r>
      <w:r w:rsidR="00087993" w:rsidRPr="003309C8">
        <w:rPr>
          <w:rFonts w:ascii="Arial" w:hAnsi="Arial" w:cs="Arial"/>
        </w:rPr>
        <w:t>MBBS</w:t>
      </w:r>
      <w:r w:rsidR="00303252">
        <w:rPr>
          <w:rFonts w:ascii="Arial" w:hAnsi="Arial" w:cs="Arial"/>
        </w:rPr>
        <w:t xml:space="preserve"> and PA</w:t>
      </w:r>
      <w:r w:rsidR="00087993" w:rsidRPr="003309C8">
        <w:rPr>
          <w:rFonts w:ascii="Arial" w:hAnsi="Arial" w:cs="Arial"/>
        </w:rPr>
        <w:t xml:space="preserve"> programme</w:t>
      </w:r>
      <w:r w:rsidR="00303252">
        <w:rPr>
          <w:rFonts w:ascii="Arial" w:hAnsi="Arial" w:cs="Arial"/>
        </w:rPr>
        <w:t>s</w:t>
      </w:r>
      <w:r w:rsidR="00087993" w:rsidRPr="003309C8">
        <w:rPr>
          <w:rFonts w:ascii="Arial" w:hAnsi="Arial" w:cs="Arial"/>
        </w:rPr>
        <w:t>.</w:t>
      </w:r>
    </w:p>
    <w:p w:rsidR="00087993" w:rsidRDefault="009C1429" w:rsidP="00566D30">
      <w:pPr>
        <w:autoSpaceDE w:val="0"/>
        <w:autoSpaceDN w:val="0"/>
        <w:adjustRightInd w:val="0"/>
        <w:spacing w:after="0"/>
        <w:jc w:val="both"/>
        <w:rPr>
          <w:rFonts w:ascii="Arial" w:hAnsi="Arial" w:cs="Arial"/>
        </w:rPr>
      </w:pPr>
      <w:r>
        <w:rPr>
          <w:rFonts w:ascii="Arial" w:hAnsi="Arial" w:cs="Arial"/>
        </w:rPr>
        <w:t>The HYMS model of problem based learning utilises a guided discovery model to drive learning of the core outcomes. We have</w:t>
      </w:r>
      <w:r w:rsidR="00C13F70">
        <w:rPr>
          <w:rFonts w:ascii="Arial" w:hAnsi="Arial" w:cs="Arial"/>
        </w:rPr>
        <w:t xml:space="preserve"> an</w:t>
      </w:r>
      <w:r>
        <w:rPr>
          <w:rFonts w:ascii="Arial" w:hAnsi="Arial" w:cs="Arial"/>
        </w:rPr>
        <w:t xml:space="preserve"> established cadre of PBL tutors who are practising clinicians </w:t>
      </w:r>
      <w:r w:rsidR="00414C41">
        <w:rPr>
          <w:rFonts w:ascii="Arial" w:hAnsi="Arial" w:cs="Arial"/>
        </w:rPr>
        <w:t>with</w:t>
      </w:r>
      <w:r>
        <w:rPr>
          <w:rFonts w:ascii="Arial" w:hAnsi="Arial" w:cs="Arial"/>
        </w:rPr>
        <w:t xml:space="preserve"> professional qualifications in clinical education. These tutors are drawn from locally practising general practitioners, and secondary care consultants including psychiatrists, anaesthetists and surgeons.</w:t>
      </w:r>
    </w:p>
    <w:p w:rsidR="009C1429" w:rsidRPr="00E00E8F" w:rsidRDefault="009C1429" w:rsidP="00566D30">
      <w:pPr>
        <w:autoSpaceDE w:val="0"/>
        <w:autoSpaceDN w:val="0"/>
        <w:adjustRightInd w:val="0"/>
        <w:spacing w:after="0"/>
        <w:jc w:val="both"/>
        <w:rPr>
          <w:rFonts w:ascii="Arial" w:hAnsi="Arial" w:cs="Arial"/>
        </w:rPr>
      </w:pPr>
      <w:r>
        <w:rPr>
          <w:rFonts w:ascii="Arial" w:hAnsi="Arial" w:cs="Arial"/>
        </w:rPr>
        <w:t xml:space="preserve">Our PBL tutors work with their group of students for a full academic year providing close consistent support to their group of students and supervising their academic development during that time. This consistency of input allows the tutors to offer personal mentorship to </w:t>
      </w:r>
      <w:r>
        <w:rPr>
          <w:rFonts w:ascii="Arial" w:hAnsi="Arial" w:cs="Arial"/>
        </w:rPr>
        <w:lastRenderedPageBreak/>
        <w:t xml:space="preserve">the students in their group and to act as the first point of contact to direct their students to any further support that may be required. In addition, each tutor supervises a separate group </w:t>
      </w:r>
      <w:r w:rsidRPr="00E00E8F">
        <w:rPr>
          <w:rFonts w:ascii="Arial" w:hAnsi="Arial" w:cs="Arial"/>
        </w:rPr>
        <w:t xml:space="preserve">of students in their clinical skills development during the year, teaching </w:t>
      </w:r>
      <w:r w:rsidR="000D4912">
        <w:rPr>
          <w:rFonts w:ascii="Arial" w:hAnsi="Arial" w:cs="Arial"/>
        </w:rPr>
        <w:t xml:space="preserve">physical </w:t>
      </w:r>
      <w:r w:rsidRPr="00E00E8F">
        <w:rPr>
          <w:rFonts w:ascii="Arial" w:hAnsi="Arial" w:cs="Arial"/>
        </w:rPr>
        <w:t xml:space="preserve">examination skills and facilitating communication skills sessions. The PBL tutors have developed a robust </w:t>
      </w:r>
      <w:r w:rsidR="000D4912">
        <w:rPr>
          <w:rFonts w:ascii="Arial" w:hAnsi="Arial" w:cs="Arial"/>
        </w:rPr>
        <w:t>‘C</w:t>
      </w:r>
      <w:r w:rsidRPr="00E00E8F">
        <w:rPr>
          <w:rFonts w:ascii="Arial" w:hAnsi="Arial" w:cs="Arial"/>
        </w:rPr>
        <w:t xml:space="preserve">ommunity of </w:t>
      </w:r>
      <w:r w:rsidR="000D4912">
        <w:rPr>
          <w:rFonts w:ascii="Arial" w:hAnsi="Arial" w:cs="Arial"/>
        </w:rPr>
        <w:t>P</w:t>
      </w:r>
      <w:r w:rsidRPr="00E00E8F">
        <w:rPr>
          <w:rFonts w:ascii="Arial" w:hAnsi="Arial" w:cs="Arial"/>
        </w:rPr>
        <w:t>ractice</w:t>
      </w:r>
      <w:r w:rsidR="000D4912">
        <w:rPr>
          <w:rFonts w:ascii="Arial" w:hAnsi="Arial" w:cs="Arial"/>
        </w:rPr>
        <w:t>’</w:t>
      </w:r>
      <w:r w:rsidRPr="00E00E8F">
        <w:rPr>
          <w:rFonts w:ascii="Arial" w:hAnsi="Arial" w:cs="Arial"/>
        </w:rPr>
        <w:t xml:space="preserve"> with well-established systems for peer observation, buddying and peer mentoring for new tutors and appraisal/performance review. Twice yearly training is provided for the tutors with </w:t>
      </w:r>
      <w:r w:rsidR="000D4912">
        <w:rPr>
          <w:rFonts w:ascii="Arial" w:hAnsi="Arial" w:cs="Arial"/>
        </w:rPr>
        <w:t xml:space="preserve">two </w:t>
      </w:r>
      <w:r w:rsidR="00CF3B2D">
        <w:rPr>
          <w:rFonts w:ascii="Arial" w:hAnsi="Arial" w:cs="Arial"/>
        </w:rPr>
        <w:t xml:space="preserve">mandatory </w:t>
      </w:r>
      <w:r w:rsidR="000D4912">
        <w:rPr>
          <w:rFonts w:ascii="Arial" w:hAnsi="Arial" w:cs="Arial"/>
        </w:rPr>
        <w:t>training days</w:t>
      </w:r>
      <w:r w:rsidRPr="00E00E8F">
        <w:rPr>
          <w:rFonts w:ascii="Arial" w:hAnsi="Arial" w:cs="Arial"/>
        </w:rPr>
        <w:t xml:space="preserve"> prior to taking up the role.</w:t>
      </w:r>
    </w:p>
    <w:p w:rsidR="00966DA3" w:rsidRPr="00E00E8F" w:rsidRDefault="00966DA3" w:rsidP="00566D30">
      <w:pPr>
        <w:autoSpaceDE w:val="0"/>
        <w:autoSpaceDN w:val="0"/>
        <w:adjustRightInd w:val="0"/>
        <w:spacing w:after="0"/>
        <w:jc w:val="both"/>
        <w:rPr>
          <w:rFonts w:ascii="Arial" w:hAnsi="Arial" w:cs="Arial"/>
        </w:rPr>
      </w:pPr>
    </w:p>
    <w:p w:rsidR="00966DA3" w:rsidRPr="00E00E8F" w:rsidRDefault="00750CEA" w:rsidP="00566D30">
      <w:pPr>
        <w:jc w:val="both"/>
        <w:rPr>
          <w:rFonts w:ascii="Arial" w:hAnsi="Arial" w:cs="Arial"/>
        </w:rPr>
      </w:pPr>
      <w:r w:rsidRPr="00E00E8F">
        <w:rPr>
          <w:rFonts w:ascii="Arial" w:hAnsi="Arial" w:cs="Arial"/>
        </w:rPr>
        <w:t>Phase I is d</w:t>
      </w:r>
      <w:r w:rsidR="00E00E8F">
        <w:rPr>
          <w:rFonts w:ascii="Arial" w:hAnsi="Arial" w:cs="Arial"/>
        </w:rPr>
        <w:t>elivered symmetrically on the t</w:t>
      </w:r>
      <w:r w:rsidRPr="00E00E8F">
        <w:rPr>
          <w:rFonts w:ascii="Arial" w:hAnsi="Arial" w:cs="Arial"/>
        </w:rPr>
        <w:t>w</w:t>
      </w:r>
      <w:r w:rsidR="00E00E8F">
        <w:rPr>
          <w:rFonts w:ascii="Arial" w:hAnsi="Arial" w:cs="Arial"/>
        </w:rPr>
        <w:t>o</w:t>
      </w:r>
      <w:r w:rsidRPr="00E00E8F">
        <w:rPr>
          <w:rFonts w:ascii="Arial" w:hAnsi="Arial" w:cs="Arial"/>
        </w:rPr>
        <w:t xml:space="preserve"> university campuses in York and Hull. The </w:t>
      </w:r>
      <w:r w:rsidR="00303252">
        <w:rPr>
          <w:rFonts w:ascii="Arial" w:hAnsi="Arial" w:cs="Arial"/>
        </w:rPr>
        <w:t>Director of</w:t>
      </w:r>
      <w:r w:rsidRPr="00E00E8F">
        <w:rPr>
          <w:rFonts w:ascii="Arial" w:hAnsi="Arial" w:cs="Arial"/>
        </w:rPr>
        <w:t xml:space="preserve"> </w:t>
      </w:r>
      <w:r w:rsidR="00303252">
        <w:rPr>
          <w:rFonts w:ascii="Arial" w:hAnsi="Arial" w:cs="Arial"/>
        </w:rPr>
        <w:t>Problem Based L</w:t>
      </w:r>
      <w:r w:rsidRPr="00E00E8F">
        <w:rPr>
          <w:rFonts w:ascii="Arial" w:hAnsi="Arial" w:cs="Arial"/>
        </w:rPr>
        <w:t>earning is therefore expected to have input and direct management responsibility for the tutor teams on both sites</w:t>
      </w:r>
      <w:r w:rsidR="00303252">
        <w:rPr>
          <w:rFonts w:ascii="Arial" w:hAnsi="Arial" w:cs="Arial"/>
        </w:rPr>
        <w:t>.</w:t>
      </w:r>
    </w:p>
    <w:p w:rsidR="00966DA3" w:rsidRPr="00E00E8F" w:rsidRDefault="00966DA3" w:rsidP="00566D30">
      <w:pPr>
        <w:jc w:val="both"/>
        <w:rPr>
          <w:rFonts w:ascii="Arial" w:hAnsi="Arial" w:cs="Arial"/>
        </w:rPr>
      </w:pPr>
      <w:r w:rsidRPr="00E00E8F">
        <w:rPr>
          <w:rFonts w:ascii="Arial" w:hAnsi="Arial" w:cs="Arial"/>
        </w:rPr>
        <w:t xml:space="preserve">The post </w:t>
      </w:r>
      <w:r w:rsidR="00CF3B2D">
        <w:rPr>
          <w:rFonts w:ascii="Arial" w:hAnsi="Arial" w:cs="Arial"/>
        </w:rPr>
        <w:t>holder will not have their own problem-based learning or clinical s</w:t>
      </w:r>
      <w:r w:rsidRPr="00E00E8F">
        <w:rPr>
          <w:rFonts w:ascii="Arial" w:hAnsi="Arial" w:cs="Arial"/>
        </w:rPr>
        <w:t>kil</w:t>
      </w:r>
      <w:r w:rsidR="00F24877">
        <w:rPr>
          <w:rFonts w:ascii="Arial" w:hAnsi="Arial" w:cs="Arial"/>
        </w:rPr>
        <w:t>ls groups but will, on occasion</w:t>
      </w:r>
      <w:r w:rsidRPr="00E00E8F">
        <w:rPr>
          <w:rFonts w:ascii="Arial" w:hAnsi="Arial" w:cs="Arial"/>
        </w:rPr>
        <w:t xml:space="preserve">, be expected to provide cover for absent tutors. </w:t>
      </w:r>
    </w:p>
    <w:p w:rsidR="001D27E5" w:rsidRPr="00E00E8F" w:rsidRDefault="00966DA3" w:rsidP="00566D30">
      <w:pPr>
        <w:jc w:val="both"/>
        <w:rPr>
          <w:rFonts w:ascii="Arial" w:hAnsi="Arial" w:cs="Arial"/>
        </w:rPr>
      </w:pPr>
      <w:r w:rsidRPr="00E00E8F">
        <w:rPr>
          <w:rFonts w:ascii="Arial" w:hAnsi="Arial" w:cs="Arial"/>
        </w:rPr>
        <w:t xml:space="preserve">The </w:t>
      </w:r>
      <w:r w:rsidR="00303252">
        <w:rPr>
          <w:rFonts w:ascii="Arial" w:hAnsi="Arial" w:cs="Arial"/>
        </w:rPr>
        <w:t>post will be 0.6</w:t>
      </w:r>
      <w:r w:rsidR="00414C41">
        <w:rPr>
          <w:rFonts w:ascii="Arial" w:hAnsi="Arial" w:cs="Arial"/>
        </w:rPr>
        <w:t>FTE</w:t>
      </w:r>
      <w:r w:rsidR="00E00E8F">
        <w:rPr>
          <w:rFonts w:ascii="Arial" w:hAnsi="Arial" w:cs="Arial"/>
        </w:rPr>
        <w:t xml:space="preserve"> with an expectation that </w:t>
      </w:r>
      <w:r w:rsidR="00303252">
        <w:rPr>
          <w:rFonts w:ascii="Arial" w:hAnsi="Arial" w:cs="Arial"/>
        </w:rPr>
        <w:t xml:space="preserve">the post holder’s </w:t>
      </w:r>
      <w:r w:rsidR="00E00E8F">
        <w:rPr>
          <w:rFonts w:ascii="Arial" w:hAnsi="Arial" w:cs="Arial"/>
        </w:rPr>
        <w:t>clinical commitment</w:t>
      </w:r>
      <w:r w:rsidR="00303252">
        <w:rPr>
          <w:rFonts w:ascii="Arial" w:hAnsi="Arial" w:cs="Arial"/>
        </w:rPr>
        <w:t>s</w:t>
      </w:r>
      <w:r w:rsidR="00E00E8F">
        <w:rPr>
          <w:rFonts w:ascii="Arial" w:hAnsi="Arial" w:cs="Arial"/>
        </w:rPr>
        <w:t xml:space="preserve"> will be </w:t>
      </w:r>
      <w:r w:rsidR="00414C41">
        <w:rPr>
          <w:rFonts w:ascii="Arial" w:hAnsi="Arial" w:cs="Arial"/>
        </w:rPr>
        <w:t>at least</w:t>
      </w:r>
      <w:r w:rsidR="00E00E8F">
        <w:rPr>
          <w:rFonts w:ascii="Arial" w:hAnsi="Arial" w:cs="Arial"/>
        </w:rPr>
        <w:t xml:space="preserve"> 0.2</w:t>
      </w:r>
      <w:r w:rsidR="00414C41">
        <w:rPr>
          <w:rFonts w:ascii="Arial" w:hAnsi="Arial" w:cs="Arial"/>
        </w:rPr>
        <w:t>FTE</w:t>
      </w:r>
      <w:r w:rsidR="00E00E8F">
        <w:rPr>
          <w:rFonts w:ascii="Arial" w:hAnsi="Arial" w:cs="Arial"/>
        </w:rPr>
        <w:t xml:space="preserve"> in addition. The main educational component of the role as </w:t>
      </w:r>
      <w:r w:rsidR="00414C41">
        <w:rPr>
          <w:rFonts w:ascii="Arial" w:hAnsi="Arial" w:cs="Arial"/>
        </w:rPr>
        <w:t>Director of Problem Based Learning</w:t>
      </w:r>
      <w:r w:rsidR="00E00E8F">
        <w:rPr>
          <w:rFonts w:ascii="Arial" w:hAnsi="Arial" w:cs="Arial"/>
        </w:rPr>
        <w:t xml:space="preserve"> will be 0.5</w:t>
      </w:r>
      <w:r w:rsidR="00414C41">
        <w:rPr>
          <w:rFonts w:ascii="Arial" w:hAnsi="Arial" w:cs="Arial"/>
        </w:rPr>
        <w:t>FTE</w:t>
      </w:r>
      <w:r w:rsidR="00750CEA" w:rsidRPr="00E00E8F">
        <w:rPr>
          <w:rFonts w:ascii="Arial" w:hAnsi="Arial" w:cs="Arial"/>
        </w:rPr>
        <w:t>.</w:t>
      </w:r>
    </w:p>
    <w:p w:rsidR="00FC786F" w:rsidRPr="00E00E8F" w:rsidRDefault="00FC786F" w:rsidP="00566D30">
      <w:pPr>
        <w:jc w:val="both"/>
        <w:rPr>
          <w:rFonts w:ascii="Arial" w:hAnsi="Arial" w:cs="Arial"/>
        </w:rPr>
      </w:pPr>
      <w:r w:rsidRPr="00E00E8F">
        <w:rPr>
          <w:rFonts w:ascii="Arial" w:hAnsi="Arial" w:cs="Arial"/>
        </w:rPr>
        <w:t xml:space="preserve">We are keen to attract a post holder with appropriate skills and experience to deliver this core role and welcome applications from suitably qualified individuals with a wide range of backgrounds and experience. In addition to this core role the post holder </w:t>
      </w:r>
      <w:r w:rsidR="00CF3B2D">
        <w:rPr>
          <w:rFonts w:ascii="Arial" w:hAnsi="Arial" w:cs="Arial"/>
        </w:rPr>
        <w:t>will</w:t>
      </w:r>
      <w:r w:rsidRPr="00E00E8F">
        <w:rPr>
          <w:rFonts w:ascii="Arial" w:hAnsi="Arial" w:cs="Arial"/>
        </w:rPr>
        <w:t xml:space="preserve"> be able to undertake a number of other activities within teaching and scholarship, research and management</w:t>
      </w:r>
      <w:r w:rsidR="00414C41">
        <w:rPr>
          <w:rFonts w:ascii="Arial" w:hAnsi="Arial" w:cs="Arial"/>
        </w:rPr>
        <w:t>.</w:t>
      </w:r>
    </w:p>
    <w:p w:rsidR="00750CEA" w:rsidRPr="00E00E8F" w:rsidRDefault="00FC786F" w:rsidP="00566D30">
      <w:pPr>
        <w:jc w:val="both"/>
        <w:rPr>
          <w:rFonts w:ascii="Arial" w:hAnsi="Arial" w:cs="Arial"/>
        </w:rPr>
      </w:pPr>
      <w:r w:rsidRPr="00E00E8F">
        <w:rPr>
          <w:rFonts w:ascii="Arial" w:hAnsi="Arial" w:cs="Arial"/>
        </w:rPr>
        <w:t>These may include:</w:t>
      </w:r>
    </w:p>
    <w:p w:rsidR="00FC786F" w:rsidRPr="00E00E8F" w:rsidRDefault="00FC786F" w:rsidP="00566D30">
      <w:pPr>
        <w:pStyle w:val="ListParagraph"/>
        <w:numPr>
          <w:ilvl w:val="0"/>
          <w:numId w:val="35"/>
        </w:numPr>
        <w:spacing w:line="276" w:lineRule="auto"/>
        <w:jc w:val="both"/>
        <w:rPr>
          <w:rFonts w:ascii="Arial" w:hAnsi="Arial" w:cs="Arial"/>
          <w:sz w:val="22"/>
          <w:szCs w:val="22"/>
        </w:rPr>
      </w:pPr>
      <w:r w:rsidRPr="00E00E8F">
        <w:rPr>
          <w:rFonts w:ascii="Arial" w:hAnsi="Arial" w:cs="Arial"/>
          <w:sz w:val="22"/>
          <w:szCs w:val="22"/>
        </w:rPr>
        <w:t>Contribution to teaching in other areas of the curriculum</w:t>
      </w:r>
      <w:r w:rsidR="00E00E8F" w:rsidRPr="00E00E8F">
        <w:rPr>
          <w:rFonts w:ascii="Arial" w:hAnsi="Arial" w:cs="Arial"/>
          <w:sz w:val="22"/>
          <w:szCs w:val="22"/>
        </w:rPr>
        <w:t xml:space="preserve"> in the MB BS and other programmes</w:t>
      </w:r>
    </w:p>
    <w:p w:rsidR="00FC786F" w:rsidRPr="00E00E8F" w:rsidRDefault="00FC786F" w:rsidP="00566D30">
      <w:pPr>
        <w:pStyle w:val="ListParagraph"/>
        <w:numPr>
          <w:ilvl w:val="0"/>
          <w:numId w:val="35"/>
        </w:numPr>
        <w:spacing w:line="276" w:lineRule="auto"/>
        <w:jc w:val="both"/>
        <w:rPr>
          <w:rFonts w:ascii="Arial" w:hAnsi="Arial" w:cs="Arial"/>
          <w:sz w:val="22"/>
          <w:szCs w:val="22"/>
        </w:rPr>
      </w:pPr>
      <w:r w:rsidRPr="00E00E8F">
        <w:rPr>
          <w:rFonts w:ascii="Arial" w:hAnsi="Arial" w:cs="Arial"/>
          <w:sz w:val="22"/>
          <w:szCs w:val="22"/>
        </w:rPr>
        <w:t xml:space="preserve">Leadership and management roles in other areas of the school`s </w:t>
      </w:r>
      <w:r w:rsidR="00E00E8F" w:rsidRPr="00E00E8F">
        <w:rPr>
          <w:rFonts w:ascii="Arial" w:hAnsi="Arial" w:cs="Arial"/>
          <w:sz w:val="22"/>
          <w:szCs w:val="22"/>
        </w:rPr>
        <w:t>portfolio of programmes</w:t>
      </w:r>
    </w:p>
    <w:p w:rsidR="00E00E8F" w:rsidRPr="00E00E8F" w:rsidRDefault="00E00E8F" w:rsidP="00566D30">
      <w:pPr>
        <w:pStyle w:val="ListParagraph"/>
        <w:numPr>
          <w:ilvl w:val="0"/>
          <w:numId w:val="35"/>
        </w:numPr>
        <w:spacing w:line="276" w:lineRule="auto"/>
        <w:jc w:val="both"/>
        <w:rPr>
          <w:rFonts w:ascii="Arial" w:hAnsi="Arial" w:cs="Arial"/>
          <w:sz w:val="22"/>
          <w:szCs w:val="22"/>
        </w:rPr>
      </w:pPr>
      <w:r w:rsidRPr="00E00E8F">
        <w:rPr>
          <w:rFonts w:ascii="Arial" w:hAnsi="Arial" w:cs="Arial"/>
          <w:sz w:val="22"/>
          <w:szCs w:val="22"/>
        </w:rPr>
        <w:t>Research in an area of relevance to the school’s research interests</w:t>
      </w:r>
    </w:p>
    <w:p w:rsidR="00966DA3" w:rsidRPr="00E00E8F" w:rsidRDefault="00966DA3" w:rsidP="00566D30">
      <w:pPr>
        <w:autoSpaceDE w:val="0"/>
        <w:autoSpaceDN w:val="0"/>
        <w:adjustRightInd w:val="0"/>
        <w:spacing w:after="0"/>
        <w:jc w:val="both"/>
        <w:rPr>
          <w:rFonts w:ascii="Arial" w:hAnsi="Arial" w:cs="Arial"/>
        </w:rPr>
      </w:pPr>
    </w:p>
    <w:p w:rsidR="00EF7ECD" w:rsidRDefault="00EF7ECD" w:rsidP="00566D30">
      <w:pPr>
        <w:pStyle w:val="Default"/>
        <w:spacing w:line="276" w:lineRule="auto"/>
        <w:jc w:val="both"/>
        <w:rPr>
          <w:sz w:val="22"/>
          <w:szCs w:val="22"/>
        </w:rPr>
      </w:pPr>
      <w:r w:rsidRPr="00E00E8F">
        <w:rPr>
          <w:sz w:val="22"/>
          <w:szCs w:val="22"/>
        </w:rPr>
        <w:t xml:space="preserve">The post holder will work in close partnership with the Dean, MBBS Programme Director and Phase Leads to develop the </w:t>
      </w:r>
      <w:r w:rsidR="00966DA3" w:rsidRPr="00E00E8F">
        <w:rPr>
          <w:sz w:val="22"/>
          <w:szCs w:val="22"/>
        </w:rPr>
        <w:t>undergraduate programme at HYMS</w:t>
      </w:r>
      <w:r w:rsidR="00303252">
        <w:rPr>
          <w:sz w:val="22"/>
          <w:szCs w:val="22"/>
        </w:rPr>
        <w:t>.</w:t>
      </w:r>
    </w:p>
    <w:p w:rsidR="00303252" w:rsidRPr="00E00E8F" w:rsidRDefault="00303252" w:rsidP="00566D30">
      <w:pPr>
        <w:pStyle w:val="Default"/>
        <w:spacing w:line="276" w:lineRule="auto"/>
        <w:jc w:val="both"/>
        <w:rPr>
          <w:sz w:val="22"/>
          <w:szCs w:val="22"/>
        </w:rPr>
      </w:pPr>
    </w:p>
    <w:p w:rsidR="00EF7ECD" w:rsidRPr="00E00E8F" w:rsidRDefault="00EF7ECD" w:rsidP="00566D30">
      <w:pPr>
        <w:pStyle w:val="Default"/>
        <w:spacing w:line="276" w:lineRule="auto"/>
        <w:jc w:val="both"/>
        <w:rPr>
          <w:sz w:val="22"/>
          <w:szCs w:val="22"/>
        </w:rPr>
      </w:pPr>
      <w:r w:rsidRPr="00E00E8F">
        <w:rPr>
          <w:sz w:val="22"/>
          <w:szCs w:val="22"/>
        </w:rPr>
        <w:t>An appropriate postgraduate qualification in education</w:t>
      </w:r>
      <w:r w:rsidR="00303252">
        <w:rPr>
          <w:sz w:val="22"/>
          <w:szCs w:val="22"/>
        </w:rPr>
        <w:t>,</w:t>
      </w:r>
      <w:r w:rsidRPr="00E00E8F">
        <w:rPr>
          <w:sz w:val="22"/>
          <w:szCs w:val="22"/>
        </w:rPr>
        <w:t xml:space="preserve"> </w:t>
      </w:r>
      <w:r w:rsidR="00303252">
        <w:rPr>
          <w:sz w:val="22"/>
          <w:szCs w:val="22"/>
        </w:rPr>
        <w:t>or an interest in pursuing one,</w:t>
      </w:r>
      <w:r w:rsidR="00303252" w:rsidRPr="00E00E8F">
        <w:rPr>
          <w:sz w:val="22"/>
          <w:szCs w:val="22"/>
        </w:rPr>
        <w:t xml:space="preserve"> </w:t>
      </w:r>
      <w:r w:rsidRPr="00E00E8F">
        <w:rPr>
          <w:sz w:val="22"/>
          <w:szCs w:val="22"/>
        </w:rPr>
        <w:t>is</w:t>
      </w:r>
      <w:r w:rsidR="00303252">
        <w:rPr>
          <w:sz w:val="22"/>
          <w:szCs w:val="22"/>
        </w:rPr>
        <w:t xml:space="preserve"> desired</w:t>
      </w:r>
      <w:r w:rsidRPr="00E00E8F">
        <w:rPr>
          <w:sz w:val="22"/>
          <w:szCs w:val="22"/>
        </w:rPr>
        <w:t xml:space="preserve">. </w:t>
      </w:r>
    </w:p>
    <w:p w:rsidR="00EF7ECD" w:rsidRPr="00E00E8F" w:rsidRDefault="00EF7ECD" w:rsidP="00566D30">
      <w:pPr>
        <w:pStyle w:val="Default"/>
        <w:spacing w:line="276" w:lineRule="auto"/>
        <w:jc w:val="both"/>
        <w:rPr>
          <w:sz w:val="22"/>
          <w:szCs w:val="22"/>
        </w:rPr>
      </w:pPr>
    </w:p>
    <w:p w:rsidR="00EF7ECD" w:rsidRPr="005F605D" w:rsidRDefault="00EF7ECD" w:rsidP="00566D30">
      <w:pPr>
        <w:autoSpaceDE w:val="0"/>
        <w:autoSpaceDN w:val="0"/>
        <w:adjustRightInd w:val="0"/>
        <w:spacing w:after="0" w:line="240" w:lineRule="auto"/>
        <w:jc w:val="both"/>
        <w:rPr>
          <w:rFonts w:ascii="Arial" w:hAnsi="Arial" w:cs="Arial"/>
          <w:b/>
          <w:bCs/>
        </w:rPr>
      </w:pPr>
      <w:r w:rsidRPr="005F605D">
        <w:rPr>
          <w:rFonts w:ascii="Arial" w:hAnsi="Arial" w:cs="Arial"/>
          <w:b/>
          <w:bCs/>
        </w:rPr>
        <w:t xml:space="preserve">Hull York Medical School </w:t>
      </w:r>
    </w:p>
    <w:p w:rsidR="00EF7ECD" w:rsidRPr="00DE7411" w:rsidRDefault="00EF7ECD" w:rsidP="00566D30">
      <w:pPr>
        <w:autoSpaceDE w:val="0"/>
        <w:autoSpaceDN w:val="0"/>
        <w:adjustRightInd w:val="0"/>
        <w:spacing w:after="0" w:line="240" w:lineRule="auto"/>
        <w:jc w:val="both"/>
        <w:rPr>
          <w:rFonts w:ascii="Arial" w:hAnsi="Arial" w:cs="Arial"/>
          <w:sz w:val="24"/>
          <w:szCs w:val="24"/>
        </w:rPr>
      </w:pPr>
    </w:p>
    <w:p w:rsidR="00EF7ECD" w:rsidRDefault="00EF7ECD" w:rsidP="00566D30">
      <w:pPr>
        <w:autoSpaceDE w:val="0"/>
        <w:autoSpaceDN w:val="0"/>
        <w:adjustRightInd w:val="0"/>
        <w:spacing w:after="0" w:line="240" w:lineRule="auto"/>
        <w:jc w:val="both"/>
        <w:rPr>
          <w:rFonts w:ascii="Arial" w:hAnsi="Arial" w:cs="Arial"/>
          <w:sz w:val="23"/>
          <w:szCs w:val="23"/>
        </w:rPr>
      </w:pPr>
      <w:r w:rsidRPr="00821855">
        <w:rPr>
          <w:rFonts w:ascii="Arial" w:hAnsi="Arial" w:cs="Arial"/>
          <w:sz w:val="23"/>
          <w:szCs w:val="23"/>
        </w:rPr>
        <w:t xml:space="preserve">Further details about </w:t>
      </w:r>
      <w:r w:rsidR="00BB6B06">
        <w:rPr>
          <w:rFonts w:ascii="Arial" w:hAnsi="Arial" w:cs="Arial"/>
          <w:sz w:val="23"/>
          <w:szCs w:val="23"/>
        </w:rPr>
        <w:t>HYMS</w:t>
      </w:r>
      <w:r w:rsidRPr="00821855">
        <w:rPr>
          <w:rFonts w:ascii="Arial" w:hAnsi="Arial" w:cs="Arial"/>
          <w:sz w:val="23"/>
          <w:szCs w:val="23"/>
        </w:rPr>
        <w:t xml:space="preserve"> can be found at </w:t>
      </w:r>
      <w:hyperlink r:id="rId9" w:history="1">
        <w:r w:rsidRPr="00593BBB">
          <w:rPr>
            <w:rStyle w:val="Hyperlink"/>
            <w:rFonts w:ascii="Arial" w:hAnsi="Arial" w:cs="Arial"/>
            <w:sz w:val="23"/>
            <w:szCs w:val="23"/>
          </w:rPr>
          <w:t>www.hyms.ac.uk</w:t>
        </w:r>
      </w:hyperlink>
    </w:p>
    <w:p w:rsidR="00EF7ECD" w:rsidRPr="00821855" w:rsidRDefault="00EF7ECD" w:rsidP="00566D30">
      <w:pPr>
        <w:autoSpaceDE w:val="0"/>
        <w:autoSpaceDN w:val="0"/>
        <w:adjustRightInd w:val="0"/>
        <w:spacing w:after="0" w:line="240" w:lineRule="auto"/>
        <w:jc w:val="both"/>
        <w:rPr>
          <w:rFonts w:ascii="Arial" w:hAnsi="Arial" w:cs="Arial"/>
          <w:sz w:val="23"/>
          <w:szCs w:val="23"/>
        </w:rPr>
      </w:pPr>
    </w:p>
    <w:p w:rsidR="00EF7ECD" w:rsidRDefault="00EF7ECD" w:rsidP="00566D3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The undergraduate</w:t>
      </w:r>
      <w:r w:rsidRPr="00821855">
        <w:rPr>
          <w:rFonts w:ascii="Arial" w:hAnsi="Arial" w:cs="Arial"/>
          <w:sz w:val="23"/>
          <w:szCs w:val="23"/>
        </w:rPr>
        <w:t xml:space="preserve"> MB BS</w:t>
      </w:r>
      <w:r>
        <w:rPr>
          <w:rFonts w:ascii="Arial" w:hAnsi="Arial" w:cs="Arial"/>
          <w:sz w:val="23"/>
          <w:szCs w:val="23"/>
        </w:rPr>
        <w:t xml:space="preserve"> programme has several distinctive features,</w:t>
      </w:r>
      <w:r w:rsidRPr="00821855">
        <w:rPr>
          <w:rFonts w:ascii="Arial" w:hAnsi="Arial" w:cs="Arial"/>
          <w:sz w:val="23"/>
          <w:szCs w:val="23"/>
        </w:rPr>
        <w:t xml:space="preserve"> designed to make learning relevant and supportive:</w:t>
      </w:r>
    </w:p>
    <w:p w:rsidR="00EF7ECD" w:rsidRPr="00821855" w:rsidRDefault="00EF7ECD" w:rsidP="00566D30">
      <w:pPr>
        <w:autoSpaceDE w:val="0"/>
        <w:autoSpaceDN w:val="0"/>
        <w:adjustRightInd w:val="0"/>
        <w:spacing w:after="0" w:line="240" w:lineRule="auto"/>
        <w:jc w:val="both"/>
        <w:rPr>
          <w:rFonts w:ascii="Arial" w:hAnsi="Arial" w:cs="Arial"/>
          <w:sz w:val="23"/>
          <w:szCs w:val="23"/>
        </w:rPr>
      </w:pPr>
      <w:r w:rsidRPr="00821855">
        <w:rPr>
          <w:rFonts w:ascii="Arial" w:hAnsi="Arial" w:cs="Arial"/>
          <w:sz w:val="23"/>
          <w:szCs w:val="23"/>
        </w:rPr>
        <w:t xml:space="preserve"> </w:t>
      </w:r>
    </w:p>
    <w:p w:rsidR="00EF7ECD" w:rsidRDefault="00EF7ECD" w:rsidP="00566D30">
      <w:pPr>
        <w:pStyle w:val="ListParagraph"/>
        <w:numPr>
          <w:ilvl w:val="0"/>
          <w:numId w:val="26"/>
        </w:numPr>
        <w:autoSpaceDE w:val="0"/>
        <w:autoSpaceDN w:val="0"/>
        <w:adjustRightInd w:val="0"/>
        <w:spacing w:after="37"/>
        <w:jc w:val="both"/>
        <w:rPr>
          <w:rFonts w:ascii="Arial" w:hAnsi="Arial" w:cs="Arial"/>
          <w:sz w:val="23"/>
          <w:szCs w:val="23"/>
        </w:rPr>
      </w:pPr>
      <w:r w:rsidRPr="00CA22D8">
        <w:rPr>
          <w:rFonts w:ascii="Arial" w:hAnsi="Arial" w:cs="Arial"/>
          <w:b/>
          <w:bCs/>
          <w:sz w:val="23"/>
          <w:szCs w:val="23"/>
        </w:rPr>
        <w:t>A balance of teaching</w:t>
      </w:r>
      <w:r>
        <w:rPr>
          <w:rFonts w:ascii="Arial" w:hAnsi="Arial" w:cs="Arial"/>
          <w:b/>
          <w:bCs/>
          <w:sz w:val="23"/>
          <w:szCs w:val="23"/>
        </w:rPr>
        <w:t xml:space="preserve"> delivery</w:t>
      </w:r>
      <w:r w:rsidRPr="00CA22D8">
        <w:rPr>
          <w:rFonts w:ascii="Arial" w:hAnsi="Arial" w:cs="Arial"/>
          <w:b/>
          <w:bCs/>
          <w:sz w:val="23"/>
          <w:szCs w:val="23"/>
        </w:rPr>
        <w:t xml:space="preserve"> </w:t>
      </w:r>
      <w:r w:rsidRPr="00CA22D8">
        <w:rPr>
          <w:rFonts w:ascii="Arial" w:hAnsi="Arial" w:cs="Arial"/>
          <w:sz w:val="23"/>
          <w:szCs w:val="23"/>
        </w:rPr>
        <w:t xml:space="preserve">across all parts of the health service. A third of all clinical learning is in primary care, fully integrated with learning across a range of hospital sites </w:t>
      </w:r>
    </w:p>
    <w:p w:rsidR="00EF7ECD" w:rsidRDefault="00EF7ECD" w:rsidP="00566D30">
      <w:pPr>
        <w:pStyle w:val="ListParagraph"/>
        <w:numPr>
          <w:ilvl w:val="0"/>
          <w:numId w:val="26"/>
        </w:numPr>
        <w:autoSpaceDE w:val="0"/>
        <w:autoSpaceDN w:val="0"/>
        <w:adjustRightInd w:val="0"/>
        <w:spacing w:after="37"/>
        <w:jc w:val="both"/>
        <w:rPr>
          <w:rFonts w:ascii="Arial" w:hAnsi="Arial" w:cs="Arial"/>
          <w:sz w:val="23"/>
          <w:szCs w:val="23"/>
        </w:rPr>
      </w:pPr>
      <w:r>
        <w:rPr>
          <w:rFonts w:ascii="Arial" w:hAnsi="Arial" w:cs="Arial"/>
          <w:b/>
          <w:bCs/>
          <w:sz w:val="23"/>
          <w:szCs w:val="23"/>
        </w:rPr>
        <w:t>Regular integrated c</w:t>
      </w:r>
      <w:r w:rsidRPr="00CA22D8">
        <w:rPr>
          <w:rFonts w:ascii="Arial" w:hAnsi="Arial" w:cs="Arial"/>
          <w:b/>
          <w:bCs/>
          <w:sz w:val="23"/>
          <w:szCs w:val="23"/>
        </w:rPr>
        <w:t xml:space="preserve">linical </w:t>
      </w:r>
      <w:r>
        <w:rPr>
          <w:rFonts w:ascii="Arial" w:hAnsi="Arial" w:cs="Arial"/>
          <w:b/>
          <w:bCs/>
          <w:sz w:val="23"/>
          <w:szCs w:val="23"/>
        </w:rPr>
        <w:t>p</w:t>
      </w:r>
      <w:r w:rsidRPr="00CA22D8">
        <w:rPr>
          <w:rFonts w:ascii="Arial" w:hAnsi="Arial" w:cs="Arial"/>
          <w:b/>
          <w:bCs/>
          <w:sz w:val="23"/>
          <w:szCs w:val="23"/>
        </w:rPr>
        <w:t xml:space="preserve">lacements </w:t>
      </w:r>
      <w:r w:rsidRPr="00CA22D8">
        <w:rPr>
          <w:rFonts w:ascii="Arial" w:hAnsi="Arial" w:cs="Arial"/>
          <w:sz w:val="23"/>
          <w:szCs w:val="23"/>
        </w:rPr>
        <w:t>from the</w:t>
      </w:r>
      <w:r>
        <w:rPr>
          <w:rFonts w:ascii="Arial" w:hAnsi="Arial" w:cs="Arial"/>
          <w:sz w:val="23"/>
          <w:szCs w:val="23"/>
        </w:rPr>
        <w:t xml:space="preserve"> beginning </w:t>
      </w:r>
      <w:r w:rsidRPr="00CA22D8">
        <w:rPr>
          <w:rFonts w:ascii="Arial" w:hAnsi="Arial" w:cs="Arial"/>
          <w:sz w:val="23"/>
          <w:szCs w:val="23"/>
        </w:rPr>
        <w:t xml:space="preserve">of the course, </w:t>
      </w:r>
      <w:r>
        <w:rPr>
          <w:rFonts w:ascii="Arial" w:hAnsi="Arial" w:cs="Arial"/>
          <w:sz w:val="23"/>
          <w:szCs w:val="23"/>
        </w:rPr>
        <w:t>delivered in a range of clinical</w:t>
      </w:r>
      <w:r w:rsidRPr="00CA22D8">
        <w:rPr>
          <w:rFonts w:ascii="Arial" w:hAnsi="Arial" w:cs="Arial"/>
          <w:sz w:val="23"/>
          <w:szCs w:val="23"/>
        </w:rPr>
        <w:t xml:space="preserve"> settings </w:t>
      </w:r>
      <w:r>
        <w:rPr>
          <w:rFonts w:ascii="Arial" w:hAnsi="Arial" w:cs="Arial"/>
          <w:sz w:val="23"/>
          <w:szCs w:val="23"/>
        </w:rPr>
        <w:t>and supported by early clinical and communication skills teaching at the university</w:t>
      </w:r>
    </w:p>
    <w:p w:rsidR="00EF7ECD" w:rsidRDefault="00EF7ECD" w:rsidP="00566D30">
      <w:pPr>
        <w:pStyle w:val="ListParagraph"/>
        <w:numPr>
          <w:ilvl w:val="0"/>
          <w:numId w:val="26"/>
        </w:numPr>
        <w:autoSpaceDE w:val="0"/>
        <w:autoSpaceDN w:val="0"/>
        <w:adjustRightInd w:val="0"/>
        <w:spacing w:after="37"/>
        <w:jc w:val="both"/>
        <w:rPr>
          <w:rFonts w:ascii="Arial" w:hAnsi="Arial" w:cs="Arial"/>
          <w:sz w:val="23"/>
          <w:szCs w:val="23"/>
        </w:rPr>
      </w:pPr>
      <w:r w:rsidRPr="008C21B2">
        <w:rPr>
          <w:rFonts w:ascii="Arial" w:hAnsi="Arial" w:cs="Arial"/>
          <w:b/>
          <w:sz w:val="23"/>
          <w:szCs w:val="23"/>
        </w:rPr>
        <w:lastRenderedPageBreak/>
        <w:t>Clinician-led problem based learning</w:t>
      </w:r>
      <w:r>
        <w:rPr>
          <w:rFonts w:ascii="Arial" w:hAnsi="Arial" w:cs="Arial"/>
          <w:b/>
          <w:sz w:val="23"/>
          <w:szCs w:val="23"/>
        </w:rPr>
        <w:t xml:space="preserve"> </w:t>
      </w:r>
      <w:r w:rsidRPr="008C21B2">
        <w:rPr>
          <w:rFonts w:ascii="Arial" w:hAnsi="Arial" w:cs="Arial"/>
          <w:sz w:val="23"/>
          <w:szCs w:val="23"/>
        </w:rPr>
        <w:t xml:space="preserve">delivered by educationally qualified </w:t>
      </w:r>
      <w:r>
        <w:rPr>
          <w:rFonts w:ascii="Arial" w:hAnsi="Arial" w:cs="Arial"/>
          <w:sz w:val="23"/>
          <w:szCs w:val="23"/>
        </w:rPr>
        <w:t xml:space="preserve">practising clinicians and </w:t>
      </w:r>
      <w:r w:rsidRPr="008C21B2">
        <w:rPr>
          <w:rFonts w:ascii="Arial" w:hAnsi="Arial" w:cs="Arial"/>
          <w:sz w:val="23"/>
          <w:szCs w:val="23"/>
        </w:rPr>
        <w:t xml:space="preserve">supported by lectures, </w:t>
      </w:r>
      <w:r>
        <w:rPr>
          <w:rFonts w:ascii="Arial" w:hAnsi="Arial" w:cs="Arial"/>
          <w:sz w:val="23"/>
          <w:szCs w:val="23"/>
        </w:rPr>
        <w:t xml:space="preserve"> workshops, </w:t>
      </w:r>
      <w:r w:rsidRPr="008C21B2">
        <w:rPr>
          <w:rFonts w:ascii="Arial" w:hAnsi="Arial" w:cs="Arial"/>
          <w:sz w:val="23"/>
          <w:szCs w:val="23"/>
        </w:rPr>
        <w:t xml:space="preserve">virtual learning, and student selected Scholarship and Special Interest Programmes (SSIPs) </w:t>
      </w:r>
    </w:p>
    <w:p w:rsidR="00EF7ECD" w:rsidRDefault="00EF7ECD" w:rsidP="00566D30">
      <w:pPr>
        <w:pStyle w:val="ListParagraph"/>
        <w:numPr>
          <w:ilvl w:val="0"/>
          <w:numId w:val="26"/>
        </w:numPr>
        <w:autoSpaceDE w:val="0"/>
        <w:autoSpaceDN w:val="0"/>
        <w:adjustRightInd w:val="0"/>
        <w:spacing w:after="37"/>
        <w:jc w:val="both"/>
        <w:rPr>
          <w:rFonts w:ascii="Arial" w:hAnsi="Arial" w:cs="Arial"/>
          <w:sz w:val="23"/>
          <w:szCs w:val="23"/>
        </w:rPr>
      </w:pPr>
      <w:r w:rsidRPr="008C21B2">
        <w:rPr>
          <w:rFonts w:ascii="Arial" w:hAnsi="Arial" w:cs="Arial"/>
          <w:b/>
          <w:bCs/>
          <w:sz w:val="23"/>
          <w:szCs w:val="23"/>
        </w:rPr>
        <w:t xml:space="preserve">Teaching in small groups, </w:t>
      </w:r>
      <w:r w:rsidRPr="008C21B2">
        <w:rPr>
          <w:rFonts w:ascii="Arial" w:hAnsi="Arial" w:cs="Arial"/>
          <w:sz w:val="23"/>
          <w:szCs w:val="23"/>
        </w:rPr>
        <w:t xml:space="preserve">led by clinicians, throughout the course </w:t>
      </w:r>
    </w:p>
    <w:p w:rsidR="00EF7ECD" w:rsidRDefault="00355F6F" w:rsidP="00566D30">
      <w:pPr>
        <w:pStyle w:val="ListParagraph"/>
        <w:numPr>
          <w:ilvl w:val="0"/>
          <w:numId w:val="26"/>
        </w:numPr>
        <w:autoSpaceDE w:val="0"/>
        <w:autoSpaceDN w:val="0"/>
        <w:adjustRightInd w:val="0"/>
        <w:spacing w:after="37"/>
        <w:jc w:val="both"/>
        <w:rPr>
          <w:rFonts w:ascii="Arial" w:hAnsi="Arial" w:cs="Arial"/>
          <w:sz w:val="23"/>
          <w:szCs w:val="23"/>
        </w:rPr>
      </w:pPr>
      <w:r>
        <w:rPr>
          <w:rFonts w:ascii="Arial" w:hAnsi="Arial" w:cs="Arial"/>
          <w:b/>
          <w:bCs/>
          <w:sz w:val="23"/>
          <w:szCs w:val="23"/>
        </w:rPr>
        <w:t>Robust</w:t>
      </w:r>
      <w:r w:rsidR="00EF7ECD" w:rsidRPr="008C21B2">
        <w:rPr>
          <w:rFonts w:ascii="Arial" w:hAnsi="Arial" w:cs="Arial"/>
          <w:b/>
          <w:bCs/>
          <w:sz w:val="23"/>
          <w:szCs w:val="23"/>
        </w:rPr>
        <w:t xml:space="preserve"> student support </w:t>
      </w:r>
      <w:r w:rsidR="00EF7ECD" w:rsidRPr="008C21B2">
        <w:rPr>
          <w:rFonts w:ascii="Arial" w:hAnsi="Arial" w:cs="Arial"/>
          <w:sz w:val="23"/>
          <w:szCs w:val="23"/>
        </w:rPr>
        <w:t xml:space="preserve">from peers, educational facilitators and clinical learning tutors </w:t>
      </w:r>
    </w:p>
    <w:p w:rsidR="00E00E8F" w:rsidRDefault="00E00E8F" w:rsidP="00566D30">
      <w:pPr>
        <w:pStyle w:val="ListParagraph"/>
        <w:autoSpaceDE w:val="0"/>
        <w:autoSpaceDN w:val="0"/>
        <w:adjustRightInd w:val="0"/>
        <w:spacing w:after="37"/>
        <w:ind w:left="773"/>
        <w:jc w:val="both"/>
        <w:rPr>
          <w:rFonts w:ascii="Arial" w:hAnsi="Arial" w:cs="Arial"/>
          <w:sz w:val="23"/>
          <w:szCs w:val="23"/>
        </w:rPr>
      </w:pPr>
    </w:p>
    <w:p w:rsidR="00414C41" w:rsidRDefault="00414C41" w:rsidP="00566D30">
      <w:pPr>
        <w:pStyle w:val="Heading3"/>
        <w:jc w:val="both"/>
        <w:rPr>
          <w:rFonts w:ascii="Arial" w:hAnsi="Arial" w:cs="Arial"/>
          <w:sz w:val="22"/>
          <w:szCs w:val="22"/>
        </w:rPr>
      </w:pPr>
    </w:p>
    <w:p w:rsidR="00BD57C9" w:rsidRPr="000E71DE" w:rsidRDefault="00BD57C9" w:rsidP="00566D30">
      <w:pPr>
        <w:pStyle w:val="Heading3"/>
        <w:jc w:val="both"/>
        <w:rPr>
          <w:rFonts w:ascii="Arial" w:hAnsi="Arial" w:cs="Arial"/>
          <w:sz w:val="22"/>
          <w:szCs w:val="22"/>
        </w:rPr>
      </w:pPr>
      <w:r w:rsidRPr="000E71DE">
        <w:rPr>
          <w:rFonts w:ascii="Arial" w:hAnsi="Arial" w:cs="Arial"/>
          <w:sz w:val="22"/>
          <w:szCs w:val="22"/>
        </w:rPr>
        <w:t>Specific Duties and Responsibilities of the post</w:t>
      </w:r>
    </w:p>
    <w:p w:rsidR="00EF7ECD" w:rsidRDefault="00EF7ECD" w:rsidP="00566D30">
      <w:pPr>
        <w:spacing w:after="0" w:line="240" w:lineRule="auto"/>
        <w:jc w:val="both"/>
        <w:rPr>
          <w:rFonts w:ascii="Arial" w:hAnsi="Arial" w:cs="Arial"/>
          <w:b/>
          <w:i/>
          <w:color w:val="FF0000"/>
        </w:rPr>
      </w:pPr>
    </w:p>
    <w:p w:rsidR="00EF7ECD" w:rsidRPr="005F605D" w:rsidRDefault="00EF7ECD" w:rsidP="00566D30">
      <w:pPr>
        <w:spacing w:after="0"/>
        <w:jc w:val="both"/>
        <w:rPr>
          <w:rFonts w:ascii="Arial" w:hAnsi="Arial" w:cs="Arial"/>
          <w:u w:val="single"/>
        </w:rPr>
      </w:pPr>
      <w:r w:rsidRPr="005F605D">
        <w:rPr>
          <w:rFonts w:ascii="Arial" w:hAnsi="Arial" w:cs="Arial"/>
          <w:u w:val="single"/>
        </w:rPr>
        <w:t>Teaching</w:t>
      </w:r>
    </w:p>
    <w:p w:rsidR="00C90C82" w:rsidRPr="00FC786F" w:rsidRDefault="00C90C82" w:rsidP="00566D30">
      <w:pPr>
        <w:spacing w:after="0"/>
        <w:jc w:val="both"/>
        <w:rPr>
          <w:rFonts w:ascii="Arial" w:hAnsi="Arial" w:cs="Arial"/>
          <w:b/>
          <w:u w:val="single"/>
        </w:rPr>
      </w:pPr>
    </w:p>
    <w:p w:rsidR="00C13F70" w:rsidRDefault="00C13F70" w:rsidP="00566D30">
      <w:pPr>
        <w:spacing w:after="0"/>
        <w:jc w:val="both"/>
        <w:rPr>
          <w:rFonts w:ascii="Arial" w:hAnsi="Arial" w:cs="Arial"/>
        </w:rPr>
      </w:pPr>
      <w:r w:rsidRPr="00FC786F">
        <w:rPr>
          <w:rFonts w:ascii="Arial" w:hAnsi="Arial" w:cs="Arial"/>
        </w:rPr>
        <w:t>The post holder will:</w:t>
      </w:r>
    </w:p>
    <w:p w:rsidR="005F605D" w:rsidRPr="00FC786F" w:rsidRDefault="005F605D" w:rsidP="00566D30">
      <w:pPr>
        <w:spacing w:after="0"/>
        <w:jc w:val="both"/>
        <w:rPr>
          <w:rFonts w:ascii="Arial" w:hAnsi="Arial" w:cs="Arial"/>
        </w:rPr>
      </w:pPr>
    </w:p>
    <w:p w:rsidR="00C13F70" w:rsidRDefault="00BB6B06" w:rsidP="00566D30">
      <w:pPr>
        <w:pStyle w:val="ListParagraph"/>
        <w:numPr>
          <w:ilvl w:val="0"/>
          <w:numId w:val="29"/>
        </w:numPr>
        <w:spacing w:line="276" w:lineRule="auto"/>
        <w:jc w:val="both"/>
        <w:rPr>
          <w:rFonts w:ascii="Arial" w:hAnsi="Arial" w:cs="Arial"/>
          <w:sz w:val="22"/>
          <w:szCs w:val="22"/>
        </w:rPr>
      </w:pPr>
      <w:r>
        <w:rPr>
          <w:rFonts w:ascii="Arial" w:hAnsi="Arial" w:cs="Arial"/>
          <w:sz w:val="22"/>
          <w:szCs w:val="22"/>
        </w:rPr>
        <w:t>Be an innovative</w:t>
      </w:r>
      <w:r w:rsidR="008D3FC8">
        <w:rPr>
          <w:rFonts w:ascii="Arial" w:hAnsi="Arial" w:cs="Arial"/>
          <w:sz w:val="22"/>
          <w:szCs w:val="22"/>
        </w:rPr>
        <w:t>, inspiring</w:t>
      </w:r>
      <w:r>
        <w:rPr>
          <w:rFonts w:ascii="Arial" w:hAnsi="Arial" w:cs="Arial"/>
          <w:sz w:val="22"/>
          <w:szCs w:val="22"/>
        </w:rPr>
        <w:t xml:space="preserve"> teacher d</w:t>
      </w:r>
      <w:r w:rsidR="00C13F70" w:rsidRPr="00FC786F">
        <w:rPr>
          <w:rFonts w:ascii="Arial" w:hAnsi="Arial" w:cs="Arial"/>
          <w:sz w:val="22"/>
          <w:szCs w:val="22"/>
        </w:rPr>
        <w:t>eliver</w:t>
      </w:r>
      <w:r w:rsidR="00D1008A">
        <w:rPr>
          <w:rFonts w:ascii="Arial" w:hAnsi="Arial" w:cs="Arial"/>
          <w:sz w:val="22"/>
          <w:szCs w:val="22"/>
        </w:rPr>
        <w:t>ing</w:t>
      </w:r>
      <w:r w:rsidR="00C13F70" w:rsidRPr="00FC786F">
        <w:rPr>
          <w:rFonts w:ascii="Arial" w:hAnsi="Arial" w:cs="Arial"/>
          <w:sz w:val="22"/>
          <w:szCs w:val="22"/>
        </w:rPr>
        <w:t xml:space="preserve"> high quality teaching in a variety of settings including teaching for MB BS students, tutors and colleagues</w:t>
      </w:r>
    </w:p>
    <w:p w:rsidR="00C13F70" w:rsidRDefault="00BB6B06" w:rsidP="00566D30">
      <w:pPr>
        <w:pStyle w:val="ListParagraph"/>
        <w:numPr>
          <w:ilvl w:val="0"/>
          <w:numId w:val="29"/>
        </w:numPr>
        <w:spacing w:line="276" w:lineRule="auto"/>
        <w:jc w:val="both"/>
        <w:rPr>
          <w:rFonts w:ascii="Arial" w:hAnsi="Arial" w:cs="Arial"/>
          <w:sz w:val="22"/>
          <w:szCs w:val="22"/>
        </w:rPr>
      </w:pPr>
      <w:r>
        <w:rPr>
          <w:rFonts w:ascii="Arial" w:hAnsi="Arial" w:cs="Arial"/>
          <w:sz w:val="22"/>
          <w:szCs w:val="22"/>
        </w:rPr>
        <w:t>D</w:t>
      </w:r>
      <w:r w:rsidR="00C13F70" w:rsidRPr="00FC786F">
        <w:rPr>
          <w:rFonts w:ascii="Arial" w:hAnsi="Arial" w:cs="Arial"/>
          <w:sz w:val="22"/>
          <w:szCs w:val="22"/>
        </w:rPr>
        <w:t>evelop</w:t>
      </w:r>
      <w:r w:rsidR="00C90C82" w:rsidRPr="00FC786F">
        <w:rPr>
          <w:rFonts w:ascii="Arial" w:hAnsi="Arial" w:cs="Arial"/>
          <w:sz w:val="22"/>
          <w:szCs w:val="22"/>
        </w:rPr>
        <w:t xml:space="preserve"> innovative </w:t>
      </w:r>
      <w:r w:rsidR="00C13F70" w:rsidRPr="00FC786F">
        <w:rPr>
          <w:rFonts w:ascii="Arial" w:hAnsi="Arial" w:cs="Arial"/>
          <w:sz w:val="22"/>
          <w:szCs w:val="22"/>
        </w:rPr>
        <w:t xml:space="preserve">approaches to </w:t>
      </w:r>
      <w:r w:rsidR="00C90C82" w:rsidRPr="00FC786F">
        <w:rPr>
          <w:rFonts w:ascii="Arial" w:hAnsi="Arial" w:cs="Arial"/>
          <w:sz w:val="22"/>
          <w:szCs w:val="22"/>
        </w:rPr>
        <w:t xml:space="preserve">teaching </w:t>
      </w:r>
      <w:r w:rsidR="00C13F70" w:rsidRPr="00FC786F">
        <w:rPr>
          <w:rFonts w:ascii="Arial" w:hAnsi="Arial" w:cs="Arial"/>
          <w:sz w:val="22"/>
          <w:szCs w:val="22"/>
        </w:rPr>
        <w:t>within the MB BS programme consistent with the HYMS ethos and approach to education</w:t>
      </w:r>
    </w:p>
    <w:p w:rsidR="00CF3B2D" w:rsidRPr="00CF3B2D" w:rsidRDefault="00C13F70" w:rsidP="00566D30">
      <w:pPr>
        <w:pStyle w:val="ListParagraph"/>
        <w:numPr>
          <w:ilvl w:val="0"/>
          <w:numId w:val="29"/>
        </w:numPr>
        <w:spacing w:line="276" w:lineRule="auto"/>
        <w:jc w:val="both"/>
        <w:rPr>
          <w:rFonts w:ascii="Arial" w:hAnsi="Arial" w:cs="Arial"/>
          <w:sz w:val="22"/>
          <w:szCs w:val="22"/>
        </w:rPr>
      </w:pPr>
      <w:r w:rsidRPr="00FC786F">
        <w:rPr>
          <w:rFonts w:ascii="Arial" w:hAnsi="Arial" w:cs="Arial"/>
          <w:sz w:val="22"/>
          <w:szCs w:val="22"/>
        </w:rPr>
        <w:t>Contribute to</w:t>
      </w:r>
      <w:r w:rsidR="00C90C82" w:rsidRPr="00FC786F">
        <w:rPr>
          <w:rFonts w:ascii="Arial" w:hAnsi="Arial" w:cs="Arial"/>
          <w:sz w:val="22"/>
          <w:szCs w:val="22"/>
        </w:rPr>
        <w:t xml:space="preserve"> </w:t>
      </w:r>
      <w:r w:rsidRPr="00FC786F">
        <w:rPr>
          <w:rFonts w:ascii="Arial" w:hAnsi="Arial" w:cs="Arial"/>
          <w:sz w:val="22"/>
          <w:szCs w:val="22"/>
        </w:rPr>
        <w:t xml:space="preserve">further </w:t>
      </w:r>
      <w:r w:rsidR="00C90C82" w:rsidRPr="00FC786F">
        <w:rPr>
          <w:rFonts w:ascii="Arial" w:hAnsi="Arial" w:cs="Arial"/>
          <w:sz w:val="22"/>
          <w:szCs w:val="22"/>
        </w:rPr>
        <w:t>teaching development</w:t>
      </w:r>
      <w:r w:rsidRPr="00FC786F">
        <w:rPr>
          <w:rFonts w:ascii="Arial" w:hAnsi="Arial" w:cs="Arial"/>
          <w:sz w:val="22"/>
          <w:szCs w:val="22"/>
        </w:rPr>
        <w:t xml:space="preserve"> in the school to ensure a consistent approach to teaching on the MB BS programme</w:t>
      </w:r>
    </w:p>
    <w:p w:rsidR="00C13F70" w:rsidRPr="00FC786F" w:rsidRDefault="00CF3B2D" w:rsidP="00566D30">
      <w:pPr>
        <w:pStyle w:val="ListParagraph"/>
        <w:numPr>
          <w:ilvl w:val="0"/>
          <w:numId w:val="29"/>
        </w:numPr>
        <w:spacing w:line="276" w:lineRule="auto"/>
        <w:jc w:val="both"/>
        <w:rPr>
          <w:rFonts w:ascii="Arial" w:hAnsi="Arial" w:cs="Arial"/>
          <w:sz w:val="22"/>
          <w:szCs w:val="22"/>
        </w:rPr>
      </w:pPr>
      <w:r>
        <w:rPr>
          <w:rFonts w:ascii="Arial" w:hAnsi="Arial" w:cs="Arial"/>
          <w:sz w:val="22"/>
          <w:szCs w:val="22"/>
        </w:rPr>
        <w:t>D</w:t>
      </w:r>
      <w:r w:rsidR="00FF0DE6" w:rsidRPr="00FC786F">
        <w:rPr>
          <w:rFonts w:ascii="Arial" w:hAnsi="Arial" w:cs="Arial"/>
          <w:sz w:val="22"/>
          <w:szCs w:val="22"/>
        </w:rPr>
        <w:t>evelop and deliver the Core Clinical Skills and Professional Expectations block between Years 2 and 3</w:t>
      </w:r>
      <w:r w:rsidRPr="00CF3B2D">
        <w:rPr>
          <w:rFonts w:ascii="Arial" w:eastAsiaTheme="minorEastAsia" w:hAnsi="Arial" w:cs="Arial"/>
          <w:sz w:val="22"/>
          <w:szCs w:val="22"/>
        </w:rPr>
        <w:t xml:space="preserve"> </w:t>
      </w:r>
      <w:r>
        <w:rPr>
          <w:rFonts w:ascii="Arial" w:eastAsiaTheme="minorEastAsia" w:hAnsi="Arial" w:cs="Arial"/>
          <w:sz w:val="22"/>
          <w:szCs w:val="22"/>
        </w:rPr>
        <w:t>(w</w:t>
      </w:r>
      <w:r w:rsidRPr="00CF3B2D">
        <w:rPr>
          <w:rFonts w:ascii="Arial" w:hAnsi="Arial" w:cs="Arial"/>
          <w:sz w:val="22"/>
          <w:szCs w:val="22"/>
        </w:rPr>
        <w:t>ith the Phase II Academic Lead and the Director o</w:t>
      </w:r>
      <w:r>
        <w:rPr>
          <w:rFonts w:ascii="Arial" w:hAnsi="Arial" w:cs="Arial"/>
          <w:sz w:val="22"/>
          <w:szCs w:val="22"/>
        </w:rPr>
        <w:t>f Clinical Skills and Reasoning)</w:t>
      </w:r>
    </w:p>
    <w:p w:rsidR="00106756" w:rsidRDefault="00106756" w:rsidP="00566D30">
      <w:pPr>
        <w:pStyle w:val="ListParagraph"/>
        <w:numPr>
          <w:ilvl w:val="0"/>
          <w:numId w:val="29"/>
        </w:numPr>
        <w:spacing w:line="276" w:lineRule="auto"/>
        <w:jc w:val="both"/>
        <w:rPr>
          <w:rFonts w:ascii="Arial" w:hAnsi="Arial" w:cs="Arial"/>
          <w:sz w:val="22"/>
          <w:szCs w:val="22"/>
        </w:rPr>
      </w:pPr>
      <w:r w:rsidRPr="00FC786F">
        <w:rPr>
          <w:rFonts w:ascii="Arial" w:hAnsi="Arial" w:cs="Arial"/>
          <w:sz w:val="22"/>
          <w:szCs w:val="22"/>
        </w:rPr>
        <w:t>Maintain a presence in the virtual learning environment (e-learning) for both students and tutors</w:t>
      </w:r>
    </w:p>
    <w:p w:rsidR="00CF3B2D" w:rsidRDefault="00CF3B2D" w:rsidP="00566D30">
      <w:pPr>
        <w:pStyle w:val="ListParagraph"/>
        <w:spacing w:line="276" w:lineRule="auto"/>
        <w:jc w:val="both"/>
        <w:rPr>
          <w:rFonts w:ascii="Arial" w:hAnsi="Arial" w:cs="Arial"/>
          <w:sz w:val="22"/>
          <w:szCs w:val="22"/>
        </w:rPr>
      </w:pPr>
    </w:p>
    <w:p w:rsidR="00CF3B2D" w:rsidRPr="005F605D" w:rsidRDefault="00CF3B2D" w:rsidP="00566D30">
      <w:pPr>
        <w:jc w:val="both"/>
        <w:rPr>
          <w:rFonts w:ascii="Arial" w:hAnsi="Arial" w:cs="Arial"/>
          <w:u w:val="single"/>
        </w:rPr>
      </w:pPr>
      <w:r w:rsidRPr="005F605D">
        <w:rPr>
          <w:rFonts w:ascii="Arial" w:hAnsi="Arial" w:cs="Arial"/>
          <w:u w:val="single"/>
        </w:rPr>
        <w:t xml:space="preserve">Assessment and Feedback </w:t>
      </w:r>
    </w:p>
    <w:p w:rsidR="00CF3B2D" w:rsidRPr="00CF3B2D" w:rsidRDefault="00CF3B2D" w:rsidP="00566D30">
      <w:pPr>
        <w:jc w:val="both"/>
        <w:rPr>
          <w:rFonts w:ascii="Arial" w:hAnsi="Arial" w:cs="Arial"/>
        </w:rPr>
      </w:pPr>
      <w:r w:rsidRPr="00CF3B2D">
        <w:rPr>
          <w:rFonts w:ascii="Arial" w:hAnsi="Arial" w:cs="Arial"/>
        </w:rPr>
        <w:t>The post holder will:</w:t>
      </w:r>
    </w:p>
    <w:p w:rsidR="00CF3B2D" w:rsidRDefault="00CF3B2D" w:rsidP="00566D30">
      <w:pPr>
        <w:numPr>
          <w:ilvl w:val="0"/>
          <w:numId w:val="25"/>
        </w:numPr>
        <w:spacing w:after="0"/>
        <w:ind w:left="641" w:hanging="357"/>
        <w:jc w:val="both"/>
        <w:rPr>
          <w:rFonts w:ascii="Arial" w:hAnsi="Arial" w:cs="Arial"/>
        </w:rPr>
      </w:pPr>
      <w:r w:rsidRPr="00CF3B2D">
        <w:rPr>
          <w:rFonts w:ascii="Arial" w:hAnsi="Arial" w:cs="Arial"/>
        </w:rPr>
        <w:t>Advise the assessment team regarding implementation of approaches to assessment consistent with the PBL approach.</w:t>
      </w:r>
    </w:p>
    <w:p w:rsidR="00CF3B2D" w:rsidRPr="00CF3B2D" w:rsidRDefault="00CF3B2D" w:rsidP="00566D30">
      <w:pPr>
        <w:numPr>
          <w:ilvl w:val="0"/>
          <w:numId w:val="25"/>
        </w:numPr>
        <w:spacing w:after="0"/>
        <w:ind w:left="641" w:hanging="357"/>
        <w:jc w:val="both"/>
        <w:rPr>
          <w:rFonts w:ascii="Arial" w:hAnsi="Arial" w:cs="Arial"/>
        </w:rPr>
      </w:pPr>
      <w:r w:rsidRPr="00CF3B2D">
        <w:rPr>
          <w:rFonts w:ascii="Arial" w:hAnsi="Arial" w:cs="Arial"/>
        </w:rPr>
        <w:t xml:space="preserve">Collaborate with the Phase I Academic Lead to ensure smooth delivery of “live” assessments in Phase I </w:t>
      </w:r>
    </w:p>
    <w:p w:rsidR="00CF3B2D" w:rsidRPr="00CF3B2D" w:rsidRDefault="00CF3B2D" w:rsidP="00566D30">
      <w:pPr>
        <w:numPr>
          <w:ilvl w:val="0"/>
          <w:numId w:val="25"/>
        </w:numPr>
        <w:spacing w:after="0"/>
        <w:ind w:left="641" w:hanging="357"/>
        <w:jc w:val="both"/>
        <w:rPr>
          <w:rFonts w:ascii="Arial" w:hAnsi="Arial" w:cs="Arial"/>
        </w:rPr>
      </w:pPr>
      <w:r w:rsidRPr="00CF3B2D">
        <w:rPr>
          <w:rFonts w:ascii="Arial" w:hAnsi="Arial" w:cs="Arial"/>
        </w:rPr>
        <w:t xml:space="preserve">Contribute to all assessment activities within Phase I </w:t>
      </w:r>
      <w:r>
        <w:rPr>
          <w:rFonts w:ascii="Arial" w:hAnsi="Arial" w:cs="Arial"/>
        </w:rPr>
        <w:t>including the Board of Examiners, standard setting and production of assessment papers.</w:t>
      </w:r>
    </w:p>
    <w:p w:rsidR="005F605D" w:rsidRDefault="00CF3B2D" w:rsidP="00566D30">
      <w:pPr>
        <w:numPr>
          <w:ilvl w:val="0"/>
          <w:numId w:val="25"/>
        </w:numPr>
        <w:spacing w:after="0"/>
        <w:ind w:left="641" w:hanging="357"/>
        <w:jc w:val="both"/>
        <w:rPr>
          <w:rFonts w:ascii="Arial" w:hAnsi="Arial" w:cs="Arial"/>
        </w:rPr>
      </w:pPr>
      <w:r w:rsidRPr="00CF3B2D">
        <w:rPr>
          <w:rFonts w:ascii="Arial" w:hAnsi="Arial" w:cs="Arial"/>
        </w:rPr>
        <w:t>Develop and direct involvement of colleagues in developing assessment materials including question writing/ creation of OSCE stations/formative assessments</w:t>
      </w:r>
    </w:p>
    <w:p w:rsidR="005F605D" w:rsidRPr="005F605D" w:rsidRDefault="005F605D" w:rsidP="00566D30">
      <w:pPr>
        <w:spacing w:after="0"/>
        <w:ind w:left="641"/>
        <w:jc w:val="both"/>
        <w:rPr>
          <w:rFonts w:ascii="Arial" w:hAnsi="Arial" w:cs="Arial"/>
        </w:rPr>
      </w:pPr>
    </w:p>
    <w:p w:rsidR="00EF7ECD" w:rsidRPr="005F605D" w:rsidRDefault="00EF7ECD" w:rsidP="00566D30">
      <w:pPr>
        <w:jc w:val="both"/>
        <w:rPr>
          <w:rFonts w:ascii="Arial" w:hAnsi="Arial" w:cs="Arial"/>
          <w:u w:val="single"/>
        </w:rPr>
      </w:pPr>
      <w:r w:rsidRPr="005F605D">
        <w:rPr>
          <w:rFonts w:ascii="Arial" w:hAnsi="Arial" w:cs="Arial"/>
          <w:u w:val="single"/>
        </w:rPr>
        <w:t>Leadership and Management</w:t>
      </w:r>
    </w:p>
    <w:p w:rsidR="0037529E" w:rsidRPr="00FC786F" w:rsidRDefault="0037529E" w:rsidP="00566D30">
      <w:pPr>
        <w:jc w:val="both"/>
        <w:rPr>
          <w:rFonts w:ascii="Arial" w:hAnsi="Arial" w:cs="Arial"/>
        </w:rPr>
      </w:pPr>
      <w:r w:rsidRPr="00FC786F">
        <w:rPr>
          <w:rFonts w:ascii="Arial" w:hAnsi="Arial" w:cs="Arial"/>
        </w:rPr>
        <w:t>The post holder will:</w:t>
      </w:r>
    </w:p>
    <w:p w:rsidR="005F605D" w:rsidRPr="005F605D" w:rsidRDefault="005F605D" w:rsidP="00566D30">
      <w:pPr>
        <w:pStyle w:val="ListParagraph"/>
        <w:numPr>
          <w:ilvl w:val="0"/>
          <w:numId w:val="25"/>
        </w:numPr>
        <w:jc w:val="both"/>
        <w:rPr>
          <w:rFonts w:ascii="Arial" w:hAnsi="Arial" w:cs="Arial"/>
          <w:sz w:val="22"/>
          <w:szCs w:val="22"/>
        </w:rPr>
      </w:pPr>
      <w:r>
        <w:rPr>
          <w:rFonts w:ascii="Arial" w:hAnsi="Arial" w:cs="Arial"/>
          <w:sz w:val="22"/>
          <w:szCs w:val="22"/>
        </w:rPr>
        <w:t>L</w:t>
      </w:r>
      <w:r w:rsidRPr="00CF3B2D">
        <w:rPr>
          <w:rFonts w:ascii="Arial" w:hAnsi="Arial" w:cs="Arial"/>
          <w:sz w:val="22"/>
          <w:szCs w:val="22"/>
        </w:rPr>
        <w:t>iaise with colleagues in Phase II to ensure consistency of pedagogical approach in Phases II and III.</w:t>
      </w:r>
    </w:p>
    <w:p w:rsidR="008D3FC8" w:rsidRDefault="001D27E5" w:rsidP="00566D30">
      <w:pPr>
        <w:numPr>
          <w:ilvl w:val="0"/>
          <w:numId w:val="25"/>
        </w:numPr>
        <w:spacing w:after="0"/>
        <w:jc w:val="both"/>
        <w:rPr>
          <w:rFonts w:ascii="Arial" w:hAnsi="Arial" w:cs="Arial"/>
        </w:rPr>
      </w:pPr>
      <w:r w:rsidRPr="00BB6B06">
        <w:rPr>
          <w:rFonts w:ascii="Arial" w:hAnsi="Arial" w:cs="Arial"/>
        </w:rPr>
        <w:t>P</w:t>
      </w:r>
      <w:r w:rsidR="00EF7ECD" w:rsidRPr="00BB6B06">
        <w:rPr>
          <w:rFonts w:ascii="Arial" w:hAnsi="Arial" w:cs="Arial"/>
        </w:rPr>
        <w:t>rovide strategic leadership for the continued development of P</w:t>
      </w:r>
      <w:r w:rsidR="00C13F70" w:rsidRPr="00BB6B06">
        <w:rPr>
          <w:rFonts w:ascii="Arial" w:hAnsi="Arial" w:cs="Arial"/>
        </w:rPr>
        <w:t>BL</w:t>
      </w:r>
      <w:r w:rsidR="00EF7ECD" w:rsidRPr="00BB6B06">
        <w:rPr>
          <w:rFonts w:ascii="Arial" w:hAnsi="Arial" w:cs="Arial"/>
        </w:rPr>
        <w:t xml:space="preserve"> teaching and academic leadership </w:t>
      </w:r>
      <w:r w:rsidR="00BB6B06">
        <w:rPr>
          <w:rFonts w:ascii="Arial" w:hAnsi="Arial" w:cs="Arial"/>
        </w:rPr>
        <w:t>for the CEFs,</w:t>
      </w:r>
      <w:r w:rsidR="008D3FC8">
        <w:rPr>
          <w:rFonts w:ascii="Arial" w:hAnsi="Arial" w:cs="Arial"/>
        </w:rPr>
        <w:t xml:space="preserve"> </w:t>
      </w:r>
      <w:r w:rsidR="00FF0DE6" w:rsidRPr="00BB6B06">
        <w:rPr>
          <w:rFonts w:ascii="Arial" w:hAnsi="Arial" w:cs="Arial"/>
        </w:rPr>
        <w:t>strengthening working</w:t>
      </w:r>
      <w:r w:rsidR="00C13F70" w:rsidRPr="00BB6B06">
        <w:rPr>
          <w:rFonts w:ascii="Arial" w:hAnsi="Arial" w:cs="Arial"/>
        </w:rPr>
        <w:t xml:space="preserve"> </w:t>
      </w:r>
      <w:r w:rsidR="00750CEA" w:rsidRPr="00BB6B06">
        <w:rPr>
          <w:rFonts w:ascii="Arial" w:hAnsi="Arial" w:cs="Arial"/>
        </w:rPr>
        <w:t>links between them and other members of HYMS Academic staff</w:t>
      </w:r>
      <w:r w:rsidR="008D3FC8">
        <w:rPr>
          <w:rFonts w:ascii="Arial" w:hAnsi="Arial" w:cs="Arial"/>
        </w:rPr>
        <w:t>.</w:t>
      </w:r>
    </w:p>
    <w:p w:rsidR="00EF7ECD" w:rsidRPr="00BB6B06" w:rsidRDefault="00C90C82" w:rsidP="00566D30">
      <w:pPr>
        <w:numPr>
          <w:ilvl w:val="0"/>
          <w:numId w:val="25"/>
        </w:numPr>
        <w:spacing w:after="0"/>
        <w:jc w:val="both"/>
        <w:rPr>
          <w:rFonts w:ascii="Arial" w:hAnsi="Arial" w:cs="Arial"/>
        </w:rPr>
      </w:pPr>
      <w:r w:rsidRPr="00BB6B06">
        <w:rPr>
          <w:rFonts w:ascii="Arial" w:hAnsi="Arial" w:cs="Arial"/>
        </w:rPr>
        <w:t>Have responsibilit</w:t>
      </w:r>
      <w:r w:rsidR="00355F6F" w:rsidRPr="00BB6B06">
        <w:rPr>
          <w:rFonts w:ascii="Arial" w:hAnsi="Arial" w:cs="Arial"/>
        </w:rPr>
        <w:t>y for the continued development</w:t>
      </w:r>
      <w:r w:rsidRPr="00BB6B06">
        <w:rPr>
          <w:rFonts w:ascii="Arial" w:hAnsi="Arial" w:cs="Arial"/>
        </w:rPr>
        <w:t xml:space="preserve"> of </w:t>
      </w:r>
      <w:r w:rsidR="008D3FC8">
        <w:rPr>
          <w:rFonts w:ascii="Arial" w:hAnsi="Arial" w:cs="Arial"/>
        </w:rPr>
        <w:t>the HYMS</w:t>
      </w:r>
      <w:r w:rsidRPr="00BB6B06">
        <w:rPr>
          <w:rFonts w:ascii="Arial" w:hAnsi="Arial" w:cs="Arial"/>
        </w:rPr>
        <w:t xml:space="preserve"> approach to PBL including  appropriate innovation within PBL</w:t>
      </w:r>
    </w:p>
    <w:p w:rsidR="00EF7ECD" w:rsidRPr="00FC786F" w:rsidRDefault="00C13F70" w:rsidP="00566D30">
      <w:pPr>
        <w:numPr>
          <w:ilvl w:val="0"/>
          <w:numId w:val="25"/>
        </w:numPr>
        <w:spacing w:after="0"/>
        <w:jc w:val="both"/>
        <w:rPr>
          <w:rFonts w:ascii="Arial" w:hAnsi="Arial" w:cs="Arial"/>
        </w:rPr>
      </w:pPr>
      <w:r w:rsidRPr="00FC786F">
        <w:rPr>
          <w:rFonts w:ascii="Arial" w:hAnsi="Arial" w:cs="Arial"/>
        </w:rPr>
        <w:t>Direct the development of</w:t>
      </w:r>
      <w:r w:rsidR="00EF7ECD" w:rsidRPr="00FC786F">
        <w:rPr>
          <w:rFonts w:ascii="Arial" w:hAnsi="Arial" w:cs="Arial"/>
        </w:rPr>
        <w:t xml:space="preserve"> the content and quality of </w:t>
      </w:r>
      <w:r w:rsidR="00F24877">
        <w:rPr>
          <w:rFonts w:ascii="Arial" w:hAnsi="Arial" w:cs="Arial"/>
        </w:rPr>
        <w:t xml:space="preserve">the </w:t>
      </w:r>
      <w:r w:rsidR="00EF7ECD" w:rsidRPr="00FC786F">
        <w:rPr>
          <w:rFonts w:ascii="Arial" w:hAnsi="Arial" w:cs="Arial"/>
        </w:rPr>
        <w:t xml:space="preserve">HYMS PBL </w:t>
      </w:r>
      <w:r w:rsidRPr="00FC786F">
        <w:rPr>
          <w:rFonts w:ascii="Arial" w:hAnsi="Arial" w:cs="Arial"/>
        </w:rPr>
        <w:t>curriculum</w:t>
      </w:r>
      <w:r w:rsidR="00EF7ECD" w:rsidRPr="00FC786F">
        <w:rPr>
          <w:rFonts w:ascii="Arial" w:hAnsi="Arial" w:cs="Arial"/>
        </w:rPr>
        <w:t xml:space="preserve"> in conjunction with the</w:t>
      </w:r>
      <w:r w:rsidRPr="00FC786F">
        <w:rPr>
          <w:rFonts w:ascii="Arial" w:hAnsi="Arial" w:cs="Arial"/>
        </w:rPr>
        <w:t xml:space="preserve"> Academic Lead</w:t>
      </w:r>
      <w:r w:rsidR="00EF7ECD" w:rsidRPr="00FC786F">
        <w:rPr>
          <w:rFonts w:ascii="Arial" w:hAnsi="Arial" w:cs="Arial"/>
        </w:rPr>
        <w:t xml:space="preserve"> for </w:t>
      </w:r>
      <w:r w:rsidRPr="00FC786F">
        <w:rPr>
          <w:rFonts w:ascii="Arial" w:hAnsi="Arial" w:cs="Arial"/>
        </w:rPr>
        <w:t>Phase I</w:t>
      </w:r>
      <w:r w:rsidR="00EF7ECD" w:rsidRPr="00FC786F">
        <w:rPr>
          <w:rFonts w:ascii="Arial" w:hAnsi="Arial" w:cs="Arial"/>
        </w:rPr>
        <w:t xml:space="preserve">, </w:t>
      </w:r>
      <w:r w:rsidRPr="00FC786F">
        <w:rPr>
          <w:rFonts w:ascii="Arial" w:hAnsi="Arial" w:cs="Arial"/>
        </w:rPr>
        <w:t>Theme Leads and</w:t>
      </w:r>
      <w:r w:rsidR="00EF7ECD" w:rsidRPr="00FC786F">
        <w:rPr>
          <w:rFonts w:ascii="Arial" w:hAnsi="Arial" w:cs="Arial"/>
        </w:rPr>
        <w:t xml:space="preserve"> Block Leads</w:t>
      </w:r>
    </w:p>
    <w:p w:rsidR="00EF7ECD" w:rsidRPr="00FC786F" w:rsidRDefault="00EF7ECD" w:rsidP="00566D30">
      <w:pPr>
        <w:numPr>
          <w:ilvl w:val="0"/>
          <w:numId w:val="25"/>
        </w:numPr>
        <w:spacing w:after="0"/>
        <w:jc w:val="both"/>
        <w:rPr>
          <w:rFonts w:ascii="Arial" w:hAnsi="Arial" w:cs="Arial"/>
        </w:rPr>
      </w:pPr>
      <w:r w:rsidRPr="00FC786F">
        <w:rPr>
          <w:rFonts w:ascii="Arial" w:hAnsi="Arial" w:cs="Arial"/>
        </w:rPr>
        <w:lastRenderedPageBreak/>
        <w:t xml:space="preserve">Be responsible for the recruitment , development, </w:t>
      </w:r>
      <w:r w:rsidR="00EB474C">
        <w:rPr>
          <w:rFonts w:ascii="Arial" w:hAnsi="Arial" w:cs="Arial"/>
        </w:rPr>
        <w:t>training</w:t>
      </w:r>
      <w:r w:rsidRPr="00FC786F">
        <w:rPr>
          <w:rFonts w:ascii="Arial" w:hAnsi="Arial" w:cs="Arial"/>
        </w:rPr>
        <w:t xml:space="preserve"> and appraisal of the </w:t>
      </w:r>
      <w:r w:rsidR="0037529E" w:rsidRPr="00FC786F">
        <w:rPr>
          <w:rFonts w:ascii="Arial" w:hAnsi="Arial" w:cs="Arial"/>
        </w:rPr>
        <w:t>CEF</w:t>
      </w:r>
      <w:r w:rsidRPr="00FC786F">
        <w:rPr>
          <w:rFonts w:ascii="Arial" w:hAnsi="Arial" w:cs="Arial"/>
        </w:rPr>
        <w:t xml:space="preserve"> team (at both Hull and York)</w:t>
      </w:r>
    </w:p>
    <w:p w:rsidR="00EF7ECD" w:rsidRPr="00FC786F" w:rsidRDefault="0037529E" w:rsidP="00566D30">
      <w:pPr>
        <w:numPr>
          <w:ilvl w:val="0"/>
          <w:numId w:val="25"/>
        </w:numPr>
        <w:spacing w:after="0"/>
        <w:jc w:val="both"/>
        <w:rPr>
          <w:rFonts w:ascii="Arial" w:hAnsi="Arial" w:cs="Arial"/>
        </w:rPr>
      </w:pPr>
      <w:r w:rsidRPr="00FC786F">
        <w:rPr>
          <w:rFonts w:ascii="Arial" w:hAnsi="Arial" w:cs="Arial"/>
        </w:rPr>
        <w:t>F</w:t>
      </w:r>
      <w:r w:rsidR="00EF7ECD" w:rsidRPr="00FC786F">
        <w:rPr>
          <w:rFonts w:ascii="Arial" w:hAnsi="Arial" w:cs="Arial"/>
        </w:rPr>
        <w:t xml:space="preserve">urther develop the Community of Practice amongst </w:t>
      </w:r>
      <w:r w:rsidRPr="00FC786F">
        <w:rPr>
          <w:rFonts w:ascii="Arial" w:hAnsi="Arial" w:cs="Arial"/>
        </w:rPr>
        <w:t>CEFs identifying and addressing staff d</w:t>
      </w:r>
      <w:r w:rsidR="00EF7ECD" w:rsidRPr="00FC786F">
        <w:rPr>
          <w:rFonts w:ascii="Arial" w:hAnsi="Arial" w:cs="Arial"/>
        </w:rPr>
        <w:t xml:space="preserve">evelopment needs </w:t>
      </w:r>
    </w:p>
    <w:p w:rsidR="00FC786F" w:rsidRPr="00FC786F" w:rsidRDefault="00FC786F" w:rsidP="00566D30">
      <w:pPr>
        <w:numPr>
          <w:ilvl w:val="0"/>
          <w:numId w:val="25"/>
        </w:numPr>
        <w:spacing w:after="0"/>
        <w:jc w:val="both"/>
        <w:rPr>
          <w:rFonts w:ascii="Arial" w:hAnsi="Arial" w:cs="Arial"/>
        </w:rPr>
      </w:pPr>
      <w:r w:rsidRPr="00FC786F">
        <w:rPr>
          <w:rFonts w:ascii="Arial" w:hAnsi="Arial" w:cs="Arial"/>
        </w:rPr>
        <w:t xml:space="preserve">Provide advice and support for issues relating to student support arising on a day to day basis in the PBL/Clinical skills setting </w:t>
      </w:r>
    </w:p>
    <w:p w:rsidR="00EF7ECD" w:rsidRPr="00FC786F" w:rsidRDefault="00EF7ECD" w:rsidP="00566D30">
      <w:pPr>
        <w:pStyle w:val="BodyText"/>
        <w:numPr>
          <w:ilvl w:val="0"/>
          <w:numId w:val="25"/>
        </w:numPr>
        <w:spacing w:line="276" w:lineRule="auto"/>
        <w:jc w:val="both"/>
        <w:rPr>
          <w:rFonts w:ascii="Arial" w:hAnsi="Arial" w:cs="Arial"/>
          <w:szCs w:val="22"/>
        </w:rPr>
      </w:pPr>
      <w:r w:rsidRPr="00FC786F">
        <w:rPr>
          <w:rFonts w:ascii="Arial" w:hAnsi="Arial" w:cs="Arial"/>
          <w:szCs w:val="22"/>
        </w:rPr>
        <w:t>Manage HYMS’ C</w:t>
      </w:r>
      <w:r w:rsidR="0037529E" w:rsidRPr="00FC786F">
        <w:rPr>
          <w:rFonts w:ascii="Arial" w:hAnsi="Arial" w:cs="Arial"/>
          <w:szCs w:val="22"/>
        </w:rPr>
        <w:t>EFs</w:t>
      </w:r>
      <w:r w:rsidRPr="00FC786F">
        <w:rPr>
          <w:rFonts w:ascii="Arial" w:hAnsi="Arial" w:cs="Arial"/>
          <w:szCs w:val="22"/>
        </w:rPr>
        <w:t xml:space="preserve"> to ensure appropriate delivery of PBL and Clinical Skills sessions in accordance with the requirements of the HYMS MB BS Programme</w:t>
      </w:r>
      <w:r w:rsidR="00F4509A" w:rsidRPr="00FC786F">
        <w:rPr>
          <w:rFonts w:ascii="Arial" w:hAnsi="Arial" w:cs="Arial"/>
          <w:szCs w:val="22"/>
        </w:rPr>
        <w:t xml:space="preserve"> on both sites resolving issues arising during delivery of these sessions</w:t>
      </w:r>
    </w:p>
    <w:p w:rsidR="00EF7ECD" w:rsidRPr="00FC786F" w:rsidRDefault="00EF7ECD" w:rsidP="00566D30">
      <w:pPr>
        <w:pStyle w:val="BodyText"/>
        <w:numPr>
          <w:ilvl w:val="0"/>
          <w:numId w:val="25"/>
        </w:numPr>
        <w:spacing w:line="276" w:lineRule="auto"/>
        <w:jc w:val="both"/>
        <w:rPr>
          <w:rFonts w:ascii="Arial" w:hAnsi="Arial" w:cs="Arial"/>
          <w:szCs w:val="22"/>
        </w:rPr>
      </w:pPr>
      <w:r w:rsidRPr="00FC786F">
        <w:rPr>
          <w:rFonts w:ascii="Arial" w:hAnsi="Arial" w:cs="Arial"/>
          <w:szCs w:val="22"/>
        </w:rPr>
        <w:t xml:space="preserve">Liaise with other HYMS departments, e.g. Admissions/ Assessment and oversee the contributions of </w:t>
      </w:r>
      <w:r w:rsidR="00F4509A" w:rsidRPr="00FC786F">
        <w:rPr>
          <w:rFonts w:ascii="Arial" w:hAnsi="Arial" w:cs="Arial"/>
          <w:szCs w:val="22"/>
        </w:rPr>
        <w:t>CEFs</w:t>
      </w:r>
      <w:r w:rsidRPr="00FC786F">
        <w:rPr>
          <w:rFonts w:ascii="Arial" w:hAnsi="Arial" w:cs="Arial"/>
          <w:szCs w:val="22"/>
        </w:rPr>
        <w:t xml:space="preserve"> to these areas of </w:t>
      </w:r>
      <w:r w:rsidR="00F4509A" w:rsidRPr="00FC786F">
        <w:rPr>
          <w:rFonts w:ascii="Arial" w:hAnsi="Arial" w:cs="Arial"/>
          <w:szCs w:val="22"/>
        </w:rPr>
        <w:t>programme delivery</w:t>
      </w:r>
      <w:r w:rsidRPr="00FC786F">
        <w:rPr>
          <w:rFonts w:ascii="Arial" w:hAnsi="Arial" w:cs="Arial"/>
          <w:szCs w:val="22"/>
        </w:rPr>
        <w:t xml:space="preserve"> </w:t>
      </w:r>
    </w:p>
    <w:p w:rsidR="00EF7ECD" w:rsidRPr="00FC786F" w:rsidRDefault="00EF7ECD" w:rsidP="00566D30">
      <w:pPr>
        <w:pStyle w:val="ListParagraph"/>
        <w:numPr>
          <w:ilvl w:val="0"/>
          <w:numId w:val="25"/>
        </w:numPr>
        <w:spacing w:line="276" w:lineRule="auto"/>
        <w:jc w:val="both"/>
        <w:rPr>
          <w:rFonts w:ascii="Arial" w:hAnsi="Arial" w:cs="Arial"/>
          <w:b/>
          <w:sz w:val="22"/>
          <w:szCs w:val="22"/>
          <w:u w:val="single"/>
        </w:rPr>
      </w:pPr>
      <w:r w:rsidRPr="00FC786F">
        <w:rPr>
          <w:rFonts w:ascii="Arial" w:hAnsi="Arial" w:cs="Arial"/>
          <w:sz w:val="22"/>
          <w:szCs w:val="22"/>
        </w:rPr>
        <w:t>Undertake Scholarship activity and evaluate and disseminate HYMS approach to learning, including</w:t>
      </w:r>
      <w:r w:rsidR="00F4509A" w:rsidRPr="00FC786F">
        <w:rPr>
          <w:rFonts w:ascii="Arial" w:hAnsi="Arial" w:cs="Arial"/>
          <w:sz w:val="22"/>
          <w:szCs w:val="22"/>
        </w:rPr>
        <w:t xml:space="preserve"> PBL, through presentations at academic c</w:t>
      </w:r>
      <w:r w:rsidRPr="00FC786F">
        <w:rPr>
          <w:rFonts w:ascii="Arial" w:hAnsi="Arial" w:cs="Arial"/>
          <w:sz w:val="22"/>
          <w:szCs w:val="22"/>
        </w:rPr>
        <w:t xml:space="preserve">onferences and publication in peer reviewed journals </w:t>
      </w:r>
    </w:p>
    <w:p w:rsidR="00FC786F" w:rsidRPr="00FC786F" w:rsidRDefault="00106756" w:rsidP="00566D30">
      <w:pPr>
        <w:pStyle w:val="ListParagraph"/>
        <w:numPr>
          <w:ilvl w:val="0"/>
          <w:numId w:val="25"/>
        </w:numPr>
        <w:spacing w:line="276" w:lineRule="auto"/>
        <w:jc w:val="both"/>
        <w:rPr>
          <w:rFonts w:ascii="Arial" w:hAnsi="Arial" w:cs="Arial"/>
          <w:b/>
          <w:sz w:val="22"/>
          <w:szCs w:val="22"/>
          <w:u w:val="single"/>
        </w:rPr>
      </w:pPr>
      <w:r w:rsidRPr="00FC786F">
        <w:rPr>
          <w:rFonts w:ascii="Arial" w:hAnsi="Arial" w:cs="Arial"/>
          <w:sz w:val="22"/>
          <w:szCs w:val="22"/>
        </w:rPr>
        <w:t xml:space="preserve">Represent HYMS at </w:t>
      </w:r>
      <w:r w:rsidR="00FC786F" w:rsidRPr="00FC786F">
        <w:rPr>
          <w:rFonts w:ascii="Arial" w:hAnsi="Arial" w:cs="Arial"/>
          <w:sz w:val="22"/>
          <w:szCs w:val="22"/>
        </w:rPr>
        <w:t>appropriate national meetings relating to</w:t>
      </w:r>
      <w:r w:rsidRPr="00FC786F">
        <w:rPr>
          <w:rFonts w:ascii="Arial" w:hAnsi="Arial" w:cs="Arial"/>
          <w:sz w:val="22"/>
          <w:szCs w:val="22"/>
        </w:rPr>
        <w:t xml:space="preserve"> medical education </w:t>
      </w:r>
    </w:p>
    <w:p w:rsidR="00FC786F" w:rsidRPr="00FC786F" w:rsidRDefault="00FC786F" w:rsidP="00566D30">
      <w:pPr>
        <w:pStyle w:val="ListParagraph"/>
        <w:spacing w:line="276" w:lineRule="auto"/>
        <w:ind w:left="644"/>
        <w:jc w:val="both"/>
        <w:rPr>
          <w:rFonts w:ascii="Arial" w:hAnsi="Arial" w:cs="Arial"/>
          <w:b/>
          <w:sz w:val="22"/>
          <w:szCs w:val="22"/>
          <w:u w:val="single"/>
        </w:rPr>
      </w:pPr>
    </w:p>
    <w:p w:rsidR="00EF7ECD" w:rsidRPr="005F605D" w:rsidRDefault="00EF7ECD" w:rsidP="00566D30">
      <w:pPr>
        <w:jc w:val="both"/>
        <w:rPr>
          <w:rFonts w:ascii="Arial" w:hAnsi="Arial" w:cs="Arial"/>
          <w:u w:val="single"/>
        </w:rPr>
      </w:pPr>
      <w:r w:rsidRPr="005F605D">
        <w:rPr>
          <w:rFonts w:ascii="Arial" w:hAnsi="Arial" w:cs="Arial"/>
          <w:u w:val="single"/>
        </w:rPr>
        <w:t>Quality Assurance</w:t>
      </w:r>
    </w:p>
    <w:p w:rsidR="00F4509A" w:rsidRPr="00FC786F" w:rsidRDefault="00F4509A" w:rsidP="00566D30">
      <w:pPr>
        <w:jc w:val="both"/>
        <w:rPr>
          <w:rFonts w:ascii="Arial" w:hAnsi="Arial" w:cs="Arial"/>
        </w:rPr>
      </w:pPr>
      <w:r w:rsidRPr="00FC786F">
        <w:rPr>
          <w:rFonts w:ascii="Arial" w:hAnsi="Arial" w:cs="Arial"/>
        </w:rPr>
        <w:t>The post holder will:</w:t>
      </w:r>
    </w:p>
    <w:p w:rsidR="005F605D" w:rsidRPr="005F605D" w:rsidRDefault="005F605D" w:rsidP="00566D30">
      <w:pPr>
        <w:pStyle w:val="ListParagraph"/>
        <w:numPr>
          <w:ilvl w:val="0"/>
          <w:numId w:val="25"/>
        </w:numPr>
        <w:spacing w:line="276" w:lineRule="auto"/>
        <w:jc w:val="both"/>
        <w:rPr>
          <w:rFonts w:ascii="Arial" w:hAnsi="Arial" w:cs="Arial"/>
          <w:sz w:val="22"/>
          <w:szCs w:val="22"/>
        </w:rPr>
      </w:pPr>
      <w:r w:rsidRPr="00FC786F">
        <w:rPr>
          <w:rFonts w:ascii="Arial" w:hAnsi="Arial" w:cs="Arial"/>
          <w:sz w:val="22"/>
          <w:szCs w:val="22"/>
        </w:rPr>
        <w:t>Establish appropriate performance benchmarks for delivery of teaching consistent with best practice in the sector</w:t>
      </w:r>
    </w:p>
    <w:p w:rsidR="005F605D" w:rsidRPr="005F605D" w:rsidRDefault="005F605D" w:rsidP="00566D30">
      <w:pPr>
        <w:numPr>
          <w:ilvl w:val="0"/>
          <w:numId w:val="25"/>
        </w:numPr>
        <w:spacing w:after="0"/>
        <w:jc w:val="both"/>
        <w:rPr>
          <w:rFonts w:ascii="Arial" w:hAnsi="Arial" w:cs="Arial"/>
        </w:rPr>
      </w:pPr>
      <w:r w:rsidRPr="005F605D">
        <w:rPr>
          <w:rFonts w:ascii="Arial" w:hAnsi="Arial" w:cs="Arial"/>
        </w:rPr>
        <w:t>Monitor, evaluate and maintain high quality teaching across PBL and clinical skills in Phase 1 of the curriculum</w:t>
      </w:r>
    </w:p>
    <w:p w:rsidR="005F605D" w:rsidRPr="005F605D" w:rsidRDefault="00F4509A" w:rsidP="00566D30">
      <w:pPr>
        <w:numPr>
          <w:ilvl w:val="0"/>
          <w:numId w:val="25"/>
        </w:numPr>
        <w:spacing w:after="0"/>
        <w:jc w:val="both"/>
        <w:rPr>
          <w:rFonts w:ascii="Arial" w:hAnsi="Arial" w:cs="Arial"/>
        </w:rPr>
      </w:pPr>
      <w:r w:rsidRPr="00FC786F">
        <w:rPr>
          <w:rFonts w:ascii="Arial" w:hAnsi="Arial" w:cs="Arial"/>
        </w:rPr>
        <w:t>Further develop the</w:t>
      </w:r>
      <w:r w:rsidR="00EF7ECD" w:rsidRPr="00FC786F">
        <w:rPr>
          <w:rFonts w:ascii="Arial" w:hAnsi="Arial" w:cs="Arial"/>
        </w:rPr>
        <w:t xml:space="preserve"> programme of peer observation, benchmarked against best practice</w:t>
      </w:r>
      <w:r w:rsidRPr="00FC786F">
        <w:rPr>
          <w:rFonts w:ascii="Arial" w:hAnsi="Arial" w:cs="Arial"/>
        </w:rPr>
        <w:t>, the universit</w:t>
      </w:r>
      <w:r w:rsidR="008D3FC8">
        <w:rPr>
          <w:rFonts w:ascii="Arial" w:hAnsi="Arial" w:cs="Arial"/>
        </w:rPr>
        <w:t>ies`</w:t>
      </w:r>
      <w:r w:rsidR="00EF7ECD" w:rsidRPr="00FC786F">
        <w:rPr>
          <w:rFonts w:ascii="Arial" w:hAnsi="Arial" w:cs="Arial"/>
        </w:rPr>
        <w:t xml:space="preserve"> and HYMS’ own requirements </w:t>
      </w:r>
    </w:p>
    <w:p w:rsidR="00EF7ECD" w:rsidRPr="00FC786F" w:rsidRDefault="00EF7ECD" w:rsidP="00566D30">
      <w:pPr>
        <w:numPr>
          <w:ilvl w:val="0"/>
          <w:numId w:val="25"/>
        </w:numPr>
        <w:spacing w:after="0"/>
        <w:jc w:val="both"/>
        <w:rPr>
          <w:rFonts w:ascii="Arial" w:hAnsi="Arial" w:cs="Arial"/>
        </w:rPr>
      </w:pPr>
      <w:r w:rsidRPr="00FC786F">
        <w:rPr>
          <w:rFonts w:ascii="Arial" w:hAnsi="Arial" w:cs="Arial"/>
        </w:rPr>
        <w:t xml:space="preserve">Conduct </w:t>
      </w:r>
      <w:r w:rsidR="00E54247" w:rsidRPr="00FC786F">
        <w:rPr>
          <w:rFonts w:ascii="Arial" w:hAnsi="Arial" w:cs="Arial"/>
        </w:rPr>
        <w:t xml:space="preserve">robust </w:t>
      </w:r>
      <w:r w:rsidRPr="00FC786F">
        <w:rPr>
          <w:rFonts w:ascii="Arial" w:hAnsi="Arial" w:cs="Arial"/>
        </w:rPr>
        <w:t xml:space="preserve">annual appraisal/performance review of all </w:t>
      </w:r>
      <w:r w:rsidR="00BB6B06">
        <w:rPr>
          <w:rFonts w:ascii="Arial" w:hAnsi="Arial" w:cs="Arial"/>
        </w:rPr>
        <w:t>Core Educational Facilitators</w:t>
      </w:r>
      <w:r w:rsidRPr="00FC786F">
        <w:rPr>
          <w:rFonts w:ascii="Arial" w:hAnsi="Arial" w:cs="Arial"/>
        </w:rPr>
        <w:t>, identifying outcomes, providing feedback, confirming that follow up action is taken and ensuring formal documentation of the process.</w:t>
      </w:r>
    </w:p>
    <w:p w:rsidR="00EF7ECD" w:rsidRPr="00FC786F" w:rsidRDefault="00EF7ECD" w:rsidP="00566D30">
      <w:pPr>
        <w:numPr>
          <w:ilvl w:val="0"/>
          <w:numId w:val="25"/>
        </w:numPr>
        <w:spacing w:after="0"/>
        <w:jc w:val="both"/>
        <w:rPr>
          <w:rFonts w:ascii="Arial" w:hAnsi="Arial" w:cs="Arial"/>
        </w:rPr>
      </w:pPr>
      <w:r w:rsidRPr="00FC786F">
        <w:rPr>
          <w:rFonts w:ascii="Arial" w:hAnsi="Arial" w:cs="Arial"/>
        </w:rPr>
        <w:t>Ensure, through regular contact and enquiry, that Phase I Core Educational Facilitators are maintaining adequate and appropriate records as required by HYMS</w:t>
      </w:r>
    </w:p>
    <w:p w:rsidR="00106756" w:rsidRPr="00FC786F" w:rsidRDefault="00106756" w:rsidP="00566D30">
      <w:pPr>
        <w:pStyle w:val="ListParagraph"/>
        <w:spacing w:line="276" w:lineRule="auto"/>
        <w:ind w:left="644"/>
        <w:jc w:val="both"/>
        <w:rPr>
          <w:rFonts w:ascii="Arial" w:hAnsi="Arial" w:cs="Arial"/>
          <w:b/>
          <w:sz w:val="22"/>
          <w:szCs w:val="22"/>
          <w:u w:val="single"/>
        </w:rPr>
      </w:pPr>
    </w:p>
    <w:p w:rsidR="00355F6F" w:rsidRPr="005F605D" w:rsidRDefault="00355F6F" w:rsidP="00566D30">
      <w:pPr>
        <w:ind w:left="284"/>
        <w:jc w:val="both"/>
        <w:rPr>
          <w:rFonts w:ascii="Arial" w:hAnsi="Arial" w:cs="Arial"/>
          <w:u w:val="single"/>
        </w:rPr>
      </w:pPr>
      <w:r w:rsidRPr="005F605D">
        <w:rPr>
          <w:rFonts w:ascii="Arial" w:hAnsi="Arial" w:cs="Arial"/>
          <w:u w:val="single"/>
        </w:rPr>
        <w:t>Administrative Processes</w:t>
      </w:r>
    </w:p>
    <w:p w:rsidR="00106756" w:rsidRPr="00FC786F" w:rsidRDefault="00106756" w:rsidP="00566D30">
      <w:pPr>
        <w:ind w:left="284"/>
        <w:jc w:val="both"/>
        <w:rPr>
          <w:rFonts w:ascii="Arial" w:hAnsi="Arial" w:cs="Arial"/>
        </w:rPr>
      </w:pPr>
      <w:r w:rsidRPr="00FC786F">
        <w:rPr>
          <w:rFonts w:ascii="Arial" w:hAnsi="Arial" w:cs="Arial"/>
        </w:rPr>
        <w:t>The post holder will:</w:t>
      </w:r>
    </w:p>
    <w:p w:rsidR="008D3FC8" w:rsidRDefault="00106756" w:rsidP="00566D30">
      <w:pPr>
        <w:numPr>
          <w:ilvl w:val="0"/>
          <w:numId w:val="25"/>
        </w:numPr>
        <w:spacing w:after="0"/>
        <w:ind w:left="641" w:hanging="357"/>
        <w:jc w:val="both"/>
        <w:rPr>
          <w:rFonts w:ascii="Arial" w:hAnsi="Arial" w:cs="Arial"/>
        </w:rPr>
      </w:pPr>
      <w:r w:rsidRPr="00BB6B06">
        <w:rPr>
          <w:rFonts w:ascii="Arial" w:hAnsi="Arial" w:cs="Arial"/>
        </w:rPr>
        <w:t xml:space="preserve">Contribute to the work of the Phase I curriculum </w:t>
      </w:r>
      <w:r w:rsidR="00BB6B06">
        <w:rPr>
          <w:rFonts w:ascii="Arial" w:hAnsi="Arial" w:cs="Arial"/>
        </w:rPr>
        <w:t>subcommittee</w:t>
      </w:r>
      <w:r w:rsidRPr="00BB6B06">
        <w:rPr>
          <w:rFonts w:ascii="Arial" w:hAnsi="Arial" w:cs="Arial"/>
        </w:rPr>
        <w:t xml:space="preserve"> </w:t>
      </w:r>
    </w:p>
    <w:p w:rsidR="00106756" w:rsidRPr="00BB6B06" w:rsidRDefault="00106756" w:rsidP="00566D30">
      <w:pPr>
        <w:numPr>
          <w:ilvl w:val="0"/>
          <w:numId w:val="25"/>
        </w:numPr>
        <w:spacing w:after="0"/>
        <w:ind w:left="641" w:hanging="357"/>
        <w:jc w:val="both"/>
        <w:rPr>
          <w:rFonts w:ascii="Arial" w:hAnsi="Arial" w:cs="Arial"/>
        </w:rPr>
      </w:pPr>
      <w:r w:rsidRPr="00BB6B06">
        <w:rPr>
          <w:rFonts w:ascii="Arial" w:hAnsi="Arial" w:cs="Arial"/>
        </w:rPr>
        <w:t xml:space="preserve">Provide high quality reports to the MB BS </w:t>
      </w:r>
      <w:r w:rsidR="00BB6B06">
        <w:rPr>
          <w:rFonts w:ascii="Arial" w:hAnsi="Arial" w:cs="Arial"/>
        </w:rPr>
        <w:t>P</w:t>
      </w:r>
      <w:r w:rsidRPr="00BB6B06">
        <w:rPr>
          <w:rFonts w:ascii="Arial" w:hAnsi="Arial" w:cs="Arial"/>
        </w:rPr>
        <w:t xml:space="preserve">rogramme </w:t>
      </w:r>
      <w:r w:rsidR="00BB6B06">
        <w:rPr>
          <w:rFonts w:ascii="Arial" w:hAnsi="Arial" w:cs="Arial"/>
        </w:rPr>
        <w:t>B</w:t>
      </w:r>
      <w:r w:rsidRPr="00BB6B06">
        <w:rPr>
          <w:rFonts w:ascii="Arial" w:hAnsi="Arial" w:cs="Arial"/>
        </w:rPr>
        <w:t xml:space="preserve">oard, Board of Studies and university bodies where required </w:t>
      </w:r>
    </w:p>
    <w:p w:rsidR="00355F6F" w:rsidRPr="00FC786F" w:rsidRDefault="00106756" w:rsidP="00566D30">
      <w:pPr>
        <w:numPr>
          <w:ilvl w:val="0"/>
          <w:numId w:val="25"/>
        </w:numPr>
        <w:spacing w:after="0"/>
        <w:ind w:left="641" w:hanging="357"/>
        <w:jc w:val="both"/>
        <w:rPr>
          <w:rFonts w:ascii="Arial" w:hAnsi="Arial" w:cs="Arial"/>
        </w:rPr>
      </w:pPr>
      <w:r w:rsidRPr="00FC786F">
        <w:rPr>
          <w:rFonts w:ascii="Arial" w:hAnsi="Arial" w:cs="Arial"/>
        </w:rPr>
        <w:t>Develop</w:t>
      </w:r>
      <w:r w:rsidR="00355F6F" w:rsidRPr="00FC786F">
        <w:rPr>
          <w:rFonts w:ascii="Arial" w:hAnsi="Arial" w:cs="Arial"/>
        </w:rPr>
        <w:t xml:space="preserve"> recording process</w:t>
      </w:r>
      <w:r w:rsidRPr="00FC786F">
        <w:rPr>
          <w:rFonts w:ascii="Arial" w:hAnsi="Arial" w:cs="Arial"/>
        </w:rPr>
        <w:t>es</w:t>
      </w:r>
      <w:r w:rsidR="00355F6F" w:rsidRPr="00FC786F">
        <w:rPr>
          <w:rFonts w:ascii="Arial" w:hAnsi="Arial" w:cs="Arial"/>
        </w:rPr>
        <w:t xml:space="preserve"> for student monitoring </w:t>
      </w:r>
    </w:p>
    <w:p w:rsidR="00106756" w:rsidRPr="00FC786F" w:rsidRDefault="00106756" w:rsidP="00566D30">
      <w:pPr>
        <w:numPr>
          <w:ilvl w:val="0"/>
          <w:numId w:val="25"/>
        </w:numPr>
        <w:spacing w:after="0"/>
        <w:ind w:left="641" w:hanging="357"/>
        <w:jc w:val="both"/>
        <w:rPr>
          <w:rFonts w:ascii="Arial" w:hAnsi="Arial" w:cs="Arial"/>
        </w:rPr>
      </w:pPr>
      <w:r w:rsidRPr="00FC786F">
        <w:rPr>
          <w:rFonts w:ascii="Arial" w:hAnsi="Arial" w:cs="Arial"/>
        </w:rPr>
        <w:t xml:space="preserve">Contribute to the production of </w:t>
      </w:r>
      <w:r w:rsidR="00FC786F" w:rsidRPr="00FC786F">
        <w:rPr>
          <w:rFonts w:ascii="Arial" w:hAnsi="Arial" w:cs="Arial"/>
        </w:rPr>
        <w:t xml:space="preserve">all student handbooks and </w:t>
      </w:r>
      <w:r w:rsidR="00BB6B06">
        <w:rPr>
          <w:rFonts w:ascii="Arial" w:hAnsi="Arial" w:cs="Arial"/>
        </w:rPr>
        <w:t xml:space="preserve">tutor </w:t>
      </w:r>
      <w:r w:rsidR="00FC786F" w:rsidRPr="00FC786F">
        <w:rPr>
          <w:rFonts w:ascii="Arial" w:hAnsi="Arial" w:cs="Arial"/>
        </w:rPr>
        <w:t>materials for Phase I</w:t>
      </w:r>
    </w:p>
    <w:p w:rsidR="00355F6F" w:rsidRPr="00FC786F" w:rsidRDefault="00355F6F" w:rsidP="00566D30">
      <w:pPr>
        <w:numPr>
          <w:ilvl w:val="0"/>
          <w:numId w:val="25"/>
        </w:numPr>
        <w:spacing w:after="0"/>
        <w:ind w:left="641" w:hanging="357"/>
        <w:jc w:val="both"/>
        <w:rPr>
          <w:rFonts w:ascii="Arial" w:hAnsi="Arial" w:cs="Arial"/>
        </w:rPr>
      </w:pPr>
      <w:r w:rsidRPr="00FC786F">
        <w:rPr>
          <w:rFonts w:ascii="Arial" w:hAnsi="Arial" w:cs="Arial"/>
        </w:rPr>
        <w:t>Advise Programme Delivery Team to ensure that adequate and appropriate resources are in place for effective and efficient delivery of the required sessions</w:t>
      </w:r>
    </w:p>
    <w:p w:rsidR="00EB474C" w:rsidRDefault="00EB474C" w:rsidP="00566D30">
      <w:pPr>
        <w:autoSpaceDE w:val="0"/>
        <w:autoSpaceDN w:val="0"/>
        <w:adjustRightInd w:val="0"/>
        <w:jc w:val="both"/>
        <w:rPr>
          <w:rFonts w:ascii="Arial" w:hAnsi="Arial" w:cs="Arial"/>
          <w:b/>
          <w:bCs/>
        </w:rPr>
      </w:pPr>
    </w:p>
    <w:p w:rsidR="005F605D" w:rsidRDefault="005F605D" w:rsidP="00566D30">
      <w:pPr>
        <w:autoSpaceDE w:val="0"/>
        <w:autoSpaceDN w:val="0"/>
        <w:adjustRightInd w:val="0"/>
        <w:jc w:val="both"/>
        <w:rPr>
          <w:rFonts w:ascii="Arial" w:hAnsi="Arial" w:cs="Arial"/>
          <w:b/>
          <w:bCs/>
        </w:rPr>
      </w:pPr>
    </w:p>
    <w:p w:rsidR="00E00E8F" w:rsidRPr="00B14DB4" w:rsidRDefault="00E00E8F" w:rsidP="00566D30">
      <w:pPr>
        <w:autoSpaceDE w:val="0"/>
        <w:autoSpaceDN w:val="0"/>
        <w:adjustRightInd w:val="0"/>
        <w:jc w:val="both"/>
        <w:rPr>
          <w:rFonts w:ascii="Arial" w:hAnsi="Arial" w:cs="Arial"/>
          <w:b/>
        </w:rPr>
      </w:pPr>
      <w:r w:rsidRPr="00B14DB4">
        <w:rPr>
          <w:rFonts w:ascii="Arial" w:hAnsi="Arial" w:cs="Arial"/>
          <w:b/>
          <w:bCs/>
        </w:rPr>
        <w:t xml:space="preserve">Clinical work </w:t>
      </w:r>
    </w:p>
    <w:p w:rsidR="00E00E8F" w:rsidRPr="00E00E8F" w:rsidRDefault="00E00E8F" w:rsidP="00566D30">
      <w:pPr>
        <w:autoSpaceDE w:val="0"/>
        <w:autoSpaceDN w:val="0"/>
        <w:adjustRightInd w:val="0"/>
        <w:jc w:val="both"/>
        <w:rPr>
          <w:rFonts w:ascii="Arial" w:hAnsi="Arial" w:cs="Arial"/>
        </w:rPr>
      </w:pPr>
      <w:r w:rsidRPr="00E00E8F">
        <w:rPr>
          <w:rFonts w:ascii="Arial" w:hAnsi="Arial" w:cs="Arial"/>
          <w:iCs/>
        </w:rPr>
        <w:t xml:space="preserve">The post holder will: </w:t>
      </w:r>
    </w:p>
    <w:p w:rsidR="00E00E8F" w:rsidRPr="00B14DB4" w:rsidRDefault="00E00E8F" w:rsidP="00566D30">
      <w:pPr>
        <w:pStyle w:val="ListParagraph"/>
        <w:numPr>
          <w:ilvl w:val="0"/>
          <w:numId w:val="36"/>
        </w:numPr>
        <w:autoSpaceDE w:val="0"/>
        <w:autoSpaceDN w:val="0"/>
        <w:adjustRightInd w:val="0"/>
        <w:jc w:val="both"/>
        <w:rPr>
          <w:rFonts w:ascii="Arial" w:hAnsi="Arial" w:cs="Arial"/>
          <w:sz w:val="22"/>
          <w:szCs w:val="22"/>
        </w:rPr>
      </w:pPr>
      <w:r w:rsidRPr="00B14DB4">
        <w:rPr>
          <w:rFonts w:ascii="Arial" w:hAnsi="Arial" w:cs="Arial"/>
          <w:sz w:val="22"/>
          <w:szCs w:val="22"/>
        </w:rPr>
        <w:lastRenderedPageBreak/>
        <w:t xml:space="preserve">Establish </w:t>
      </w:r>
      <w:r w:rsidR="00BB6B06">
        <w:rPr>
          <w:rFonts w:ascii="Arial" w:hAnsi="Arial" w:cs="Arial"/>
          <w:sz w:val="22"/>
          <w:szCs w:val="22"/>
        </w:rPr>
        <w:t xml:space="preserve">and maintain </w:t>
      </w:r>
      <w:r w:rsidRPr="00B14DB4">
        <w:rPr>
          <w:rFonts w:ascii="Arial" w:hAnsi="Arial" w:cs="Arial"/>
          <w:sz w:val="22"/>
          <w:szCs w:val="22"/>
        </w:rPr>
        <w:t xml:space="preserve">a clinical commitment in </w:t>
      </w:r>
      <w:r>
        <w:rPr>
          <w:rFonts w:ascii="Arial" w:hAnsi="Arial" w:cs="Arial"/>
          <w:sz w:val="22"/>
          <w:szCs w:val="22"/>
        </w:rPr>
        <w:t>their area of practice/primary care</w:t>
      </w:r>
      <w:r w:rsidRPr="00B14DB4">
        <w:rPr>
          <w:rFonts w:ascii="Arial" w:hAnsi="Arial" w:cs="Arial"/>
          <w:sz w:val="22"/>
          <w:szCs w:val="22"/>
        </w:rPr>
        <w:t xml:space="preserve"> in our region [</w:t>
      </w:r>
      <w:r w:rsidR="003C6D41">
        <w:rPr>
          <w:rFonts w:ascii="Arial" w:hAnsi="Arial" w:cs="Arial"/>
          <w:sz w:val="22"/>
          <w:szCs w:val="22"/>
        </w:rPr>
        <w:t xml:space="preserve">at least </w:t>
      </w:r>
      <w:r w:rsidRPr="00B14DB4">
        <w:rPr>
          <w:rFonts w:ascii="Arial" w:hAnsi="Arial" w:cs="Arial"/>
          <w:sz w:val="22"/>
          <w:szCs w:val="22"/>
        </w:rPr>
        <w:t>0.2FTE] preferably in a HYMS teaching practice</w:t>
      </w:r>
      <w:r>
        <w:rPr>
          <w:rFonts w:ascii="Arial" w:hAnsi="Arial" w:cs="Arial"/>
          <w:sz w:val="22"/>
          <w:szCs w:val="22"/>
        </w:rPr>
        <w:t xml:space="preserve">.  </w:t>
      </w:r>
      <w:r w:rsidR="00BB6B06">
        <w:rPr>
          <w:rFonts w:ascii="Arial" w:hAnsi="Arial" w:cs="Arial"/>
          <w:sz w:val="22"/>
          <w:szCs w:val="22"/>
        </w:rPr>
        <w:t xml:space="preserve">HYMS </w:t>
      </w:r>
      <w:r>
        <w:rPr>
          <w:rFonts w:ascii="Arial" w:hAnsi="Arial" w:cs="Arial"/>
          <w:sz w:val="22"/>
          <w:szCs w:val="22"/>
        </w:rPr>
        <w:t xml:space="preserve">will assist in finding a suitable practice. </w:t>
      </w:r>
    </w:p>
    <w:p w:rsidR="00E00E8F" w:rsidRPr="00B14DB4" w:rsidRDefault="00E00E8F" w:rsidP="00566D30">
      <w:pPr>
        <w:pStyle w:val="ListParagraph"/>
        <w:numPr>
          <w:ilvl w:val="0"/>
          <w:numId w:val="36"/>
        </w:numPr>
        <w:autoSpaceDE w:val="0"/>
        <w:autoSpaceDN w:val="0"/>
        <w:adjustRightInd w:val="0"/>
        <w:jc w:val="both"/>
        <w:rPr>
          <w:rFonts w:ascii="Arial" w:hAnsi="Arial" w:cs="Arial"/>
          <w:sz w:val="22"/>
          <w:szCs w:val="22"/>
        </w:rPr>
      </w:pPr>
      <w:r w:rsidRPr="00B14DB4">
        <w:rPr>
          <w:rFonts w:ascii="Arial" w:hAnsi="Arial" w:cs="Arial"/>
          <w:sz w:val="22"/>
          <w:szCs w:val="22"/>
        </w:rPr>
        <w:t xml:space="preserve">Maintain membership of medical defence organisations </w:t>
      </w:r>
    </w:p>
    <w:p w:rsidR="00E00E8F" w:rsidRPr="00B14DB4" w:rsidRDefault="00BB6B06" w:rsidP="00566D30">
      <w:pPr>
        <w:pStyle w:val="ListParagraph"/>
        <w:numPr>
          <w:ilvl w:val="0"/>
          <w:numId w:val="36"/>
        </w:numPr>
        <w:autoSpaceDE w:val="0"/>
        <w:autoSpaceDN w:val="0"/>
        <w:adjustRightInd w:val="0"/>
        <w:jc w:val="both"/>
        <w:rPr>
          <w:rFonts w:ascii="Arial" w:hAnsi="Arial" w:cs="Arial"/>
          <w:sz w:val="22"/>
          <w:szCs w:val="22"/>
        </w:rPr>
      </w:pPr>
      <w:r>
        <w:rPr>
          <w:rFonts w:ascii="Arial" w:hAnsi="Arial" w:cs="Arial"/>
          <w:sz w:val="22"/>
          <w:szCs w:val="22"/>
        </w:rPr>
        <w:t>Undertake ongoing Continued P</w:t>
      </w:r>
      <w:r w:rsidR="00E00E8F" w:rsidRPr="00B14DB4">
        <w:rPr>
          <w:rFonts w:ascii="Arial" w:hAnsi="Arial" w:cs="Arial"/>
          <w:sz w:val="22"/>
          <w:szCs w:val="22"/>
        </w:rPr>
        <w:t xml:space="preserve">rofessional </w:t>
      </w:r>
      <w:r>
        <w:rPr>
          <w:rFonts w:ascii="Arial" w:hAnsi="Arial" w:cs="Arial"/>
          <w:sz w:val="22"/>
          <w:szCs w:val="22"/>
        </w:rPr>
        <w:t>D</w:t>
      </w:r>
      <w:r w:rsidR="00E00E8F" w:rsidRPr="00B14DB4">
        <w:rPr>
          <w:rFonts w:ascii="Arial" w:hAnsi="Arial" w:cs="Arial"/>
          <w:sz w:val="22"/>
          <w:szCs w:val="22"/>
        </w:rPr>
        <w:t xml:space="preserve">evelopment relating to their clinical duties </w:t>
      </w:r>
    </w:p>
    <w:p w:rsidR="00E00E8F" w:rsidRPr="00B14DB4" w:rsidRDefault="00E00E8F" w:rsidP="00566D30">
      <w:pPr>
        <w:pStyle w:val="ListParagraph"/>
        <w:numPr>
          <w:ilvl w:val="0"/>
          <w:numId w:val="36"/>
        </w:numPr>
        <w:autoSpaceDE w:val="0"/>
        <w:autoSpaceDN w:val="0"/>
        <w:adjustRightInd w:val="0"/>
        <w:jc w:val="both"/>
        <w:rPr>
          <w:rFonts w:ascii="Arial" w:hAnsi="Arial" w:cs="Arial"/>
          <w:sz w:val="22"/>
          <w:szCs w:val="22"/>
        </w:rPr>
      </w:pPr>
      <w:r w:rsidRPr="00B14DB4">
        <w:rPr>
          <w:rFonts w:ascii="Arial" w:hAnsi="Arial" w:cs="Arial"/>
          <w:sz w:val="22"/>
          <w:szCs w:val="22"/>
        </w:rPr>
        <w:t>Ensure compliance with annual appraisal and GMC/NHS revalidation</w:t>
      </w:r>
      <w:r>
        <w:rPr>
          <w:rFonts w:ascii="Arial" w:hAnsi="Arial" w:cs="Arial"/>
          <w:sz w:val="22"/>
          <w:szCs w:val="22"/>
        </w:rPr>
        <w:t xml:space="preserve">. </w:t>
      </w:r>
      <w:r w:rsidRPr="00B14DB4">
        <w:rPr>
          <w:rFonts w:ascii="Arial" w:hAnsi="Arial" w:cs="Arial"/>
          <w:sz w:val="22"/>
          <w:szCs w:val="22"/>
        </w:rPr>
        <w:t xml:space="preserve"> Participation in the NHS/University Joint Appraisal Scheme is a condition of employment for all medical academic staff. In accordance with the Follett Report recommendations participation in a joint appraisal arrangement will be agreed locally. </w:t>
      </w:r>
    </w:p>
    <w:p w:rsidR="009242C4" w:rsidRDefault="009242C4" w:rsidP="00566D30">
      <w:pPr>
        <w:pStyle w:val="Heading3"/>
        <w:spacing w:line="276" w:lineRule="auto"/>
        <w:jc w:val="both"/>
        <w:rPr>
          <w:rFonts w:ascii="Arial" w:eastAsiaTheme="minorEastAsia" w:hAnsi="Arial" w:cs="Arial"/>
          <w:bCs w:val="0"/>
          <w:i/>
          <w:color w:val="FF0000"/>
          <w:sz w:val="22"/>
          <w:szCs w:val="22"/>
        </w:rPr>
      </w:pPr>
    </w:p>
    <w:p w:rsidR="005F605D" w:rsidRPr="005F605D" w:rsidRDefault="005F605D" w:rsidP="00566D30">
      <w:pPr>
        <w:jc w:val="both"/>
      </w:pPr>
    </w:p>
    <w:p w:rsidR="00982475" w:rsidRPr="00F34470" w:rsidRDefault="00F34470" w:rsidP="00566D30">
      <w:pPr>
        <w:jc w:val="both"/>
        <w:rPr>
          <w:rFonts w:ascii="Arial" w:hAnsi="Arial" w:cs="Arial"/>
        </w:rPr>
      </w:pPr>
      <w:r w:rsidRPr="00F34470">
        <w:rPr>
          <w:rFonts w:ascii="Arial" w:hAnsi="Arial" w:cs="Arial"/>
        </w:rPr>
        <w:t xml:space="preserve">In your covering letter please refer directly to the criteria, given in </w:t>
      </w:r>
      <w:r w:rsidR="005F605D">
        <w:rPr>
          <w:rFonts w:ascii="Arial" w:hAnsi="Arial" w:cs="Arial"/>
        </w:rPr>
        <w:t>the person specification below.</w:t>
      </w:r>
      <w:r w:rsidRPr="00F34470">
        <w:rPr>
          <w:rFonts w:ascii="Arial" w:hAnsi="Arial" w:cs="Arial"/>
        </w:rPr>
        <w:t xml:space="preserve"> Applications are assessed by the selection panel according to these criteria.</w:t>
      </w:r>
    </w:p>
    <w:p w:rsidR="00265781" w:rsidRPr="00265781" w:rsidRDefault="00265781" w:rsidP="00566D30">
      <w:pPr>
        <w:jc w:val="both"/>
        <w:rPr>
          <w:rFonts w:ascii="Arial" w:hAnsi="Arial" w:cs="Arial"/>
        </w:rPr>
      </w:pPr>
      <w:r w:rsidRPr="00265781">
        <w:rPr>
          <w:rFonts w:ascii="Arial" w:hAnsi="Arial" w:cs="Arial"/>
          <w:b/>
        </w:rPr>
        <w:t xml:space="preserve">To discuss this role informally, please contact </w:t>
      </w:r>
      <w:r w:rsidR="003C6D41">
        <w:rPr>
          <w:rFonts w:ascii="Arial" w:hAnsi="Arial" w:cs="Arial"/>
          <w:b/>
        </w:rPr>
        <w:t>Professor Martin Veysey,</w:t>
      </w:r>
      <w:r w:rsidRPr="00265781">
        <w:rPr>
          <w:rFonts w:ascii="Arial" w:hAnsi="Arial" w:cs="Arial"/>
          <w:b/>
        </w:rPr>
        <w:t xml:space="preserve"> </w:t>
      </w:r>
      <w:r w:rsidR="005F605D">
        <w:rPr>
          <w:rFonts w:ascii="Arial" w:hAnsi="Arial" w:cs="Arial"/>
          <w:b/>
        </w:rPr>
        <w:t>MB BS Programme Director</w:t>
      </w:r>
      <w:r w:rsidRPr="00265781">
        <w:rPr>
          <w:rFonts w:ascii="Arial" w:hAnsi="Arial" w:cs="Arial"/>
          <w:b/>
        </w:rPr>
        <w:t xml:space="preserve"> (</w:t>
      </w:r>
      <w:hyperlink r:id="rId10" w:history="1">
        <w:r w:rsidR="003C6D41" w:rsidRPr="000A255F">
          <w:rPr>
            <w:rStyle w:val="Hyperlink"/>
            <w:rFonts w:ascii="Arial" w:hAnsi="Arial" w:cs="Arial"/>
            <w:b/>
          </w:rPr>
          <w:t>Martin.Veysey@hyms.ac.uk</w:t>
        </w:r>
      </w:hyperlink>
      <w:r w:rsidRPr="00265781">
        <w:rPr>
          <w:rFonts w:ascii="Arial" w:hAnsi="Arial" w:cs="Arial"/>
          <w:b/>
        </w:rPr>
        <w:t xml:space="preserve"> </w:t>
      </w:r>
      <w:r w:rsidRPr="00265781">
        <w:rPr>
          <w:rFonts w:ascii="Arial" w:hAnsi="Arial" w:cs="Arial"/>
          <w:b/>
          <w:iCs/>
        </w:rPr>
        <w:t>+4</w:t>
      </w:r>
      <w:r w:rsidR="003C6D41">
        <w:rPr>
          <w:rFonts w:ascii="Arial" w:hAnsi="Arial" w:cs="Arial"/>
          <w:b/>
          <w:iCs/>
        </w:rPr>
        <w:t>4 (0)1904 321761)</w:t>
      </w:r>
      <w:r w:rsidRPr="00265781">
        <w:rPr>
          <w:rFonts w:ascii="Arial" w:hAnsi="Arial" w:cs="Arial"/>
          <w:i/>
          <w:iCs/>
        </w:rPr>
        <w:t xml:space="preserve">. </w:t>
      </w:r>
    </w:p>
    <w:p w:rsidR="009242C4" w:rsidRPr="000E71DE" w:rsidRDefault="009242C4" w:rsidP="009242C4">
      <w:pPr>
        <w:rPr>
          <w:rFonts w:ascii="Arial" w:eastAsiaTheme="majorEastAsia" w:hAnsi="Arial" w:cs="Arial"/>
        </w:rPr>
      </w:pPr>
      <w:r w:rsidRPr="000E71DE">
        <w:rPr>
          <w:rFonts w:ascii="Arial" w:hAnsi="Arial" w:cs="Arial"/>
        </w:rPr>
        <w:br w:type="page"/>
      </w:r>
    </w:p>
    <w:p w:rsidR="009F6304" w:rsidRPr="000E71DE" w:rsidRDefault="009F6304" w:rsidP="00B124F0">
      <w:pPr>
        <w:pStyle w:val="Heading3"/>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Theme="minorHAnsi" w:eastAsiaTheme="minorEastAsia" w:hAnsiTheme="minorHAnsi" w:cstheme="minorBidi"/>
          <w:b w:val="0"/>
          <w:sz w:val="22"/>
          <w:szCs w:val="22"/>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032253" w:rsidRDefault="00032253" w:rsidP="00032253">
          <w:pPr>
            <w:tabs>
              <w:tab w:val="left" w:pos="0"/>
            </w:tabs>
            <w:spacing w:after="0" w:line="240" w:lineRule="auto"/>
            <w:rPr>
              <w:rFonts w:ascii="Arial" w:hAnsi="Arial" w:cs="Arial"/>
            </w:rPr>
          </w:pPr>
          <w:r w:rsidRPr="00032253">
            <w:rPr>
              <w:rFonts w:ascii="Arial" w:hAnsi="Arial" w:cs="Arial"/>
            </w:rPr>
            <w:t xml:space="preserve">This role will be carried out by individuals with considerable experience in teaching and research and have established a reputation nationally and internationally within their academic specialism. </w:t>
          </w:r>
        </w:p>
        <w:p w:rsidR="00032253" w:rsidRPr="00032253" w:rsidRDefault="00032253" w:rsidP="00032253">
          <w:pPr>
            <w:tabs>
              <w:tab w:val="left" w:pos="0"/>
            </w:tabs>
            <w:spacing w:after="0" w:line="240" w:lineRule="auto"/>
            <w:rPr>
              <w:rFonts w:ascii="Arial" w:hAnsi="Arial" w:cs="Arial"/>
            </w:rPr>
          </w:pPr>
        </w:p>
        <w:p w:rsidR="00032253" w:rsidRDefault="00032253" w:rsidP="00032253">
          <w:pPr>
            <w:tabs>
              <w:tab w:val="left" w:pos="0"/>
            </w:tabs>
            <w:spacing w:after="0" w:line="240" w:lineRule="auto"/>
            <w:rPr>
              <w:rFonts w:ascii="Arial" w:hAnsi="Arial" w:cs="Arial"/>
            </w:rPr>
          </w:pPr>
          <w:r w:rsidRPr="00032253">
            <w:rPr>
              <w:rFonts w:ascii="Arial" w:hAnsi="Arial" w:cs="Arial"/>
            </w:rPr>
            <w:t>At this level, role holders’ contribution spans scholarship, teaching, research and related administration, though the weight allocated to each of these strands will vary from role to role and from time to time for individual role holders.</w:t>
          </w:r>
        </w:p>
        <w:p w:rsidR="00032253" w:rsidRPr="00032253" w:rsidRDefault="00032253" w:rsidP="00032253">
          <w:pPr>
            <w:tabs>
              <w:tab w:val="left" w:pos="0"/>
            </w:tabs>
            <w:spacing w:after="0" w:line="240" w:lineRule="auto"/>
            <w:rPr>
              <w:rFonts w:ascii="Arial" w:hAnsi="Arial" w:cs="Arial"/>
            </w:rPr>
          </w:pPr>
        </w:p>
        <w:p w:rsidR="006E3791" w:rsidRDefault="00032253" w:rsidP="00032253">
          <w:pPr>
            <w:tabs>
              <w:tab w:val="left" w:pos="0"/>
            </w:tabs>
            <w:spacing w:after="0" w:line="240" w:lineRule="auto"/>
            <w:rPr>
              <w:rFonts w:ascii="Arial" w:hAnsi="Arial" w:cs="Arial"/>
            </w:rPr>
          </w:pPr>
          <w:r w:rsidRPr="00032253">
            <w:rPr>
              <w:rFonts w:ascii="Arial" w:hAnsi="Arial" w:cs="Arial"/>
            </w:rPr>
            <w:t>The role holder will</w:t>
          </w:r>
          <w:r w:rsidR="006E3791">
            <w:rPr>
              <w:rFonts w:ascii="Arial" w:hAnsi="Arial" w:cs="Arial"/>
            </w:rPr>
            <w:t>:</w:t>
          </w:r>
        </w:p>
        <w:p w:rsidR="006E3791" w:rsidRPr="006E3791" w:rsidRDefault="001D4398" w:rsidP="00032253">
          <w:pPr>
            <w:pStyle w:val="ListParagraph"/>
            <w:numPr>
              <w:ilvl w:val="0"/>
              <w:numId w:val="20"/>
            </w:numPr>
            <w:tabs>
              <w:tab w:val="left" w:pos="0"/>
            </w:tabs>
            <w:autoSpaceDE w:val="0"/>
            <w:autoSpaceDN w:val="0"/>
            <w:adjustRightInd w:val="0"/>
            <w:rPr>
              <w:rFonts w:ascii="Arial" w:eastAsiaTheme="minorHAnsi" w:hAnsi="Arial" w:cs="Arial"/>
              <w:sz w:val="22"/>
              <w:szCs w:val="22"/>
            </w:rPr>
          </w:pPr>
          <w:r w:rsidRPr="001D4398">
            <w:rPr>
              <w:rFonts w:ascii="Arial" w:hAnsi="Arial" w:cs="Arial"/>
              <w:sz w:val="22"/>
              <w:szCs w:val="22"/>
            </w:rPr>
            <w:t>Lead the design, development and delivery</w:t>
          </w:r>
          <w:r>
            <w:rPr>
              <w:rFonts w:ascii="Arial" w:hAnsi="Arial" w:cs="Arial"/>
            </w:rPr>
            <w:t xml:space="preserve"> </w:t>
          </w:r>
          <w:r w:rsidR="00032253" w:rsidRPr="006E3791">
            <w:rPr>
              <w:rFonts w:ascii="Arial" w:eastAsiaTheme="minorHAnsi" w:hAnsi="Arial" w:cs="Arial"/>
              <w:sz w:val="22"/>
              <w:szCs w:val="22"/>
            </w:rPr>
            <w:t xml:space="preserve">a broad range of programmes of study which may include entirely new courses.  </w:t>
          </w:r>
        </w:p>
        <w:p w:rsidR="00032253" w:rsidRPr="006E3791" w:rsidRDefault="006E3791" w:rsidP="00032253">
          <w:pPr>
            <w:pStyle w:val="ListParagraph"/>
            <w:numPr>
              <w:ilvl w:val="0"/>
              <w:numId w:val="20"/>
            </w:numPr>
            <w:tabs>
              <w:tab w:val="left" w:pos="0"/>
            </w:tabs>
            <w:autoSpaceDE w:val="0"/>
            <w:autoSpaceDN w:val="0"/>
            <w:adjustRightInd w:val="0"/>
            <w:rPr>
              <w:rFonts w:ascii="Arial" w:eastAsiaTheme="minorHAnsi" w:hAnsi="Arial" w:cs="Arial"/>
              <w:sz w:val="22"/>
              <w:szCs w:val="22"/>
            </w:rPr>
          </w:pPr>
          <w:r w:rsidRPr="006E3791">
            <w:rPr>
              <w:rFonts w:ascii="Arial" w:eastAsiaTheme="minorHAnsi" w:hAnsi="Arial" w:cs="Arial"/>
              <w:sz w:val="22"/>
              <w:szCs w:val="22"/>
            </w:rPr>
            <w:t>D</w:t>
          </w:r>
          <w:r w:rsidR="00032253" w:rsidRPr="006E3791">
            <w:rPr>
              <w:rFonts w:ascii="Arial" w:eastAsiaTheme="minorHAnsi" w:hAnsi="Arial" w:cs="Arial"/>
              <w:sz w:val="22"/>
              <w:szCs w:val="22"/>
            </w:rPr>
            <w:t>etermine, develop and carry out relevant independent research projects to extend knowledge of the appropriate subject area.</w:t>
          </w:r>
        </w:p>
        <w:p w:rsidR="00032253" w:rsidRPr="00032253" w:rsidRDefault="00032253" w:rsidP="00032253">
          <w:pPr>
            <w:autoSpaceDE w:val="0"/>
            <w:autoSpaceDN w:val="0"/>
            <w:adjustRightInd w:val="0"/>
            <w:spacing w:after="0"/>
            <w:rPr>
              <w:rFonts w:ascii="Arial" w:hAnsi="Arial" w:cs="Arial"/>
            </w:rPr>
          </w:pPr>
        </w:p>
        <w:p w:rsidR="001434EA" w:rsidRPr="000E71DE" w:rsidRDefault="001434EA" w:rsidP="001434EA">
          <w:pPr>
            <w:rPr>
              <w:rFonts w:ascii="Arial" w:hAnsi="Arial" w:cs="Arial"/>
              <w:b/>
            </w:rPr>
          </w:pPr>
          <w:r w:rsidRPr="000E71DE">
            <w:rPr>
              <w:rFonts w:ascii="Arial" w:hAnsi="Arial" w:cs="Arial"/>
              <w:b/>
            </w:rPr>
            <w:t>Main Work Activities</w:t>
          </w:r>
        </w:p>
        <w:p w:rsidR="001434EA" w:rsidRPr="000E71DE" w:rsidRDefault="00CC1F23" w:rsidP="00B124F0">
          <w:pPr>
            <w:pStyle w:val="Heading3"/>
            <w:rPr>
              <w:rFonts w:ascii="Arial" w:hAnsi="Arial" w:cs="Arial"/>
              <w:sz w:val="22"/>
              <w:szCs w:val="22"/>
            </w:rPr>
          </w:pPr>
          <w:r>
            <w:rPr>
              <w:rFonts w:ascii="Arial" w:hAnsi="Arial" w:cs="Arial"/>
              <w:sz w:val="22"/>
              <w:szCs w:val="22"/>
            </w:rPr>
            <w:t>Teaching and Learning</w:t>
          </w:r>
        </w:p>
        <w:p w:rsidR="00032253" w:rsidRPr="00032253" w:rsidRDefault="001D4398" w:rsidP="00032253">
          <w:pPr>
            <w:numPr>
              <w:ilvl w:val="0"/>
              <w:numId w:val="1"/>
            </w:numPr>
            <w:spacing w:after="0" w:line="240" w:lineRule="auto"/>
            <w:rPr>
              <w:rFonts w:ascii="Arial" w:hAnsi="Arial" w:cs="Arial"/>
            </w:rPr>
          </w:pPr>
          <w:r>
            <w:rPr>
              <w:rFonts w:ascii="Arial" w:hAnsi="Arial" w:cs="Arial"/>
            </w:rPr>
            <w:t>Design, develop and deliver a range of</w:t>
          </w:r>
          <w:r w:rsidR="004172F2">
            <w:rPr>
              <w:rFonts w:ascii="Arial" w:hAnsi="Arial" w:cs="Arial"/>
            </w:rPr>
            <w:t xml:space="preserve"> </w:t>
          </w:r>
          <w:r w:rsidR="00032253" w:rsidRPr="00032253">
            <w:rPr>
              <w:rFonts w:ascii="Arial" w:hAnsi="Arial" w:cs="Arial"/>
            </w:rPr>
            <w:t>teaching material across a range of modules and programmes within a subject area using appropriate teaching, learning support and assessment methods</w:t>
          </w:r>
          <w:r w:rsidR="00384BFF">
            <w:rPr>
              <w:rFonts w:ascii="Arial" w:hAnsi="Arial" w:cs="Arial"/>
            </w:rPr>
            <w:t>.</w:t>
          </w:r>
        </w:p>
        <w:p w:rsidR="00032253" w:rsidRPr="00032253" w:rsidRDefault="00032253" w:rsidP="00032253">
          <w:pPr>
            <w:numPr>
              <w:ilvl w:val="0"/>
              <w:numId w:val="1"/>
            </w:numPr>
            <w:spacing w:after="0" w:line="240" w:lineRule="auto"/>
            <w:rPr>
              <w:rFonts w:ascii="Arial" w:hAnsi="Arial" w:cs="Arial"/>
            </w:rPr>
          </w:pPr>
          <w:r w:rsidRPr="00032253">
            <w:rPr>
              <w:rFonts w:ascii="Arial" w:hAnsi="Arial" w:cs="Arial"/>
            </w:rPr>
            <w:t>Review on a regular basis course content and materials, updating when required</w:t>
          </w:r>
          <w:r w:rsidR="00384BFF">
            <w:rPr>
              <w:rFonts w:ascii="Arial" w:hAnsi="Arial" w:cs="Arial"/>
            </w:rPr>
            <w:t>.</w:t>
          </w:r>
        </w:p>
        <w:p w:rsidR="00032253" w:rsidRPr="00032253" w:rsidRDefault="00032253" w:rsidP="00032253">
          <w:pPr>
            <w:numPr>
              <w:ilvl w:val="0"/>
              <w:numId w:val="1"/>
            </w:numPr>
            <w:spacing w:after="0" w:line="240" w:lineRule="auto"/>
            <w:rPr>
              <w:rFonts w:ascii="Arial" w:hAnsi="Arial" w:cs="Arial"/>
            </w:rPr>
          </w:pPr>
          <w:r w:rsidRPr="00032253">
            <w:rPr>
              <w:rFonts w:ascii="Arial" w:hAnsi="Arial" w:cs="Arial"/>
            </w:rPr>
            <w:t>Ensure that all course design and delivery comply with the quality standards and regulations of the University and department.</w:t>
          </w:r>
        </w:p>
        <w:p w:rsidR="00032253" w:rsidRPr="00032253" w:rsidRDefault="00032253" w:rsidP="00032253">
          <w:pPr>
            <w:numPr>
              <w:ilvl w:val="0"/>
              <w:numId w:val="1"/>
            </w:numPr>
            <w:spacing w:after="0" w:line="240" w:lineRule="auto"/>
            <w:rPr>
              <w:rFonts w:ascii="Arial" w:hAnsi="Arial" w:cs="Arial"/>
            </w:rPr>
          </w:pPr>
          <w:r w:rsidRPr="00032253">
            <w:rPr>
              <w:rFonts w:ascii="Arial" w:hAnsi="Arial" w:cs="Arial"/>
            </w:rPr>
            <w:t>Develop and apply innovative and appropriate teaching techniques and material which create interest, understanding and enthusiasm amongst students</w:t>
          </w:r>
          <w:r w:rsidR="00384BFF">
            <w:rPr>
              <w:rFonts w:ascii="Arial" w:hAnsi="Arial" w:cs="Arial"/>
            </w:rPr>
            <w:t>.</w:t>
          </w:r>
          <w:r w:rsidRPr="00032253">
            <w:rPr>
              <w:rFonts w:ascii="Arial" w:hAnsi="Arial" w:cs="Arial"/>
            </w:rPr>
            <w:t xml:space="preserve">  </w:t>
          </w:r>
        </w:p>
        <w:p w:rsidR="00032253" w:rsidRPr="00032253" w:rsidRDefault="00032253" w:rsidP="00032253">
          <w:pPr>
            <w:numPr>
              <w:ilvl w:val="0"/>
              <w:numId w:val="1"/>
            </w:numPr>
            <w:spacing w:after="0" w:line="240" w:lineRule="auto"/>
            <w:rPr>
              <w:rFonts w:ascii="Arial" w:hAnsi="Arial" w:cs="Arial"/>
            </w:rPr>
          </w:pPr>
          <w:r w:rsidRPr="00032253">
            <w:rPr>
              <w:rFonts w:ascii="Arial" w:hAnsi="Arial" w:cs="Arial"/>
            </w:rPr>
            <w:t>Identify areas where current provision is in need of revision or improvement</w:t>
          </w:r>
          <w:r w:rsidR="00384BFF">
            <w:rPr>
              <w:rFonts w:ascii="Arial" w:hAnsi="Arial" w:cs="Arial"/>
            </w:rPr>
            <w:t>.</w:t>
          </w:r>
        </w:p>
        <w:p w:rsidR="00032253" w:rsidRPr="00032253" w:rsidRDefault="00032253" w:rsidP="00032253">
          <w:pPr>
            <w:numPr>
              <w:ilvl w:val="0"/>
              <w:numId w:val="1"/>
            </w:numPr>
            <w:spacing w:after="0" w:line="240" w:lineRule="auto"/>
            <w:rPr>
              <w:rFonts w:ascii="Arial" w:hAnsi="Arial" w:cs="Arial"/>
            </w:rPr>
          </w:pPr>
          <w:r w:rsidRPr="00032253">
            <w:rPr>
              <w:rFonts w:ascii="Arial" w:hAnsi="Arial" w:cs="Arial"/>
            </w:rPr>
            <w:t>Contribute to the planning, design and development of objectives and material</w:t>
          </w:r>
          <w:r w:rsidR="00384BFF">
            <w:rPr>
              <w:rFonts w:ascii="Arial" w:hAnsi="Arial" w:cs="Arial"/>
            </w:rPr>
            <w:t>.</w:t>
          </w:r>
        </w:p>
        <w:p w:rsidR="00032253" w:rsidRPr="00032253" w:rsidRDefault="00032253" w:rsidP="00032253">
          <w:pPr>
            <w:numPr>
              <w:ilvl w:val="0"/>
              <w:numId w:val="1"/>
            </w:numPr>
            <w:spacing w:after="0" w:line="240" w:lineRule="auto"/>
            <w:rPr>
              <w:rFonts w:ascii="Arial" w:hAnsi="Arial" w:cs="Arial"/>
            </w:rPr>
          </w:pPr>
          <w:r w:rsidRPr="00032253">
            <w:rPr>
              <w:rFonts w:ascii="Arial" w:hAnsi="Arial" w:cs="Arial"/>
            </w:rPr>
            <w:t>Set, mark and assess work and examinations and provide feedback to students</w:t>
          </w:r>
          <w:r w:rsidR="00384BFF">
            <w:rPr>
              <w:rFonts w:ascii="Arial" w:hAnsi="Arial" w:cs="Arial"/>
            </w:rPr>
            <w:t>.</w:t>
          </w:r>
        </w:p>
        <w:p w:rsidR="00982475" w:rsidRPr="00032253" w:rsidRDefault="00032253" w:rsidP="00032253">
          <w:pPr>
            <w:numPr>
              <w:ilvl w:val="0"/>
              <w:numId w:val="1"/>
            </w:numPr>
            <w:spacing w:after="0" w:line="240" w:lineRule="auto"/>
            <w:rPr>
              <w:rFonts w:ascii="Arial" w:hAnsi="Arial" w:cs="Arial"/>
            </w:rPr>
          </w:pPr>
          <w:r w:rsidRPr="00032253">
            <w:rPr>
              <w:rFonts w:ascii="Arial" w:hAnsi="Arial" w:cs="Arial"/>
            </w:rPr>
            <w:t>Transfer knowledge including practical skills, methods and techniques</w:t>
          </w:r>
          <w:r w:rsidR="00384BFF">
            <w:rPr>
              <w:rFonts w:ascii="Arial" w:hAnsi="Arial" w:cs="Arial"/>
            </w:rPr>
            <w:t>.</w:t>
          </w:r>
        </w:p>
        <w:p w:rsidR="001434EA" w:rsidRPr="000E71DE" w:rsidRDefault="001434EA" w:rsidP="001434EA">
          <w:pPr>
            <w:spacing w:after="0" w:line="240" w:lineRule="auto"/>
            <w:ind w:left="360"/>
            <w:rPr>
              <w:rFonts w:ascii="Arial" w:hAnsi="Arial" w:cs="Arial"/>
              <w:b/>
            </w:rPr>
          </w:pPr>
        </w:p>
        <w:p w:rsidR="002508F7" w:rsidRPr="002508F7" w:rsidRDefault="002508F7" w:rsidP="002508F7">
          <w:pPr>
            <w:spacing w:after="0" w:line="240" w:lineRule="auto"/>
            <w:rPr>
              <w:rFonts w:ascii="Arial" w:hAnsi="Arial" w:cs="Arial"/>
              <w:b/>
            </w:rPr>
          </w:pPr>
          <w:r w:rsidRPr="002508F7">
            <w:rPr>
              <w:rFonts w:ascii="Arial" w:hAnsi="Arial" w:cs="Arial"/>
              <w:b/>
            </w:rPr>
            <w:t>Scholarly Activity</w:t>
          </w:r>
        </w:p>
        <w:p w:rsidR="002508F7" w:rsidRDefault="002508F7" w:rsidP="002508F7">
          <w:pPr>
            <w:numPr>
              <w:ilvl w:val="0"/>
              <w:numId w:val="15"/>
            </w:numPr>
            <w:spacing w:after="0" w:line="240" w:lineRule="auto"/>
            <w:ind w:left="351" w:hanging="357"/>
            <w:rPr>
              <w:rFonts w:ascii="Arial" w:hAnsi="Arial" w:cs="Arial"/>
            </w:rPr>
          </w:pPr>
          <w:r>
            <w:rPr>
              <w:rFonts w:ascii="Arial" w:hAnsi="Arial" w:cs="Arial"/>
            </w:rPr>
            <w:t>Engage in pedagogic research and practitioner research and other scholarly activities</w:t>
          </w:r>
          <w:r w:rsidR="00384BFF">
            <w:rPr>
              <w:rFonts w:ascii="Arial" w:hAnsi="Arial" w:cs="Arial"/>
            </w:rPr>
            <w:t>.</w:t>
          </w:r>
        </w:p>
        <w:p w:rsidR="002508F7" w:rsidRDefault="002508F7" w:rsidP="002508F7">
          <w:pPr>
            <w:numPr>
              <w:ilvl w:val="0"/>
              <w:numId w:val="15"/>
            </w:numPr>
            <w:spacing w:after="0" w:line="240" w:lineRule="auto"/>
            <w:ind w:left="351" w:hanging="357"/>
            <w:rPr>
              <w:rFonts w:ascii="Arial" w:hAnsi="Arial" w:cs="Arial"/>
            </w:rPr>
          </w:pPr>
          <w:r>
            <w:rPr>
              <w:rFonts w:ascii="Arial" w:hAnsi="Arial" w:cs="Arial"/>
            </w:rPr>
            <w:t>Contribute to the development of teaching and learning strategies</w:t>
          </w:r>
          <w:r w:rsidR="00384BFF">
            <w:rPr>
              <w:rFonts w:ascii="Arial" w:hAnsi="Arial" w:cs="Arial"/>
            </w:rPr>
            <w:t>.</w:t>
          </w:r>
        </w:p>
        <w:p w:rsidR="002508F7" w:rsidRDefault="002508F7" w:rsidP="002508F7">
          <w:pPr>
            <w:numPr>
              <w:ilvl w:val="0"/>
              <w:numId w:val="15"/>
            </w:numPr>
            <w:spacing w:after="0" w:line="240" w:lineRule="auto"/>
            <w:ind w:left="351" w:hanging="357"/>
            <w:rPr>
              <w:rFonts w:ascii="Arial" w:hAnsi="Arial" w:cs="Arial"/>
            </w:rPr>
          </w:pPr>
          <w:r>
            <w:rPr>
              <w:rFonts w:ascii="Arial" w:hAnsi="Arial" w:cs="Arial"/>
            </w:rPr>
            <w:t>Work in conjunction with others to apply subject knowledge to practice</w:t>
          </w:r>
          <w:r w:rsidR="00384BFF">
            <w:rPr>
              <w:rFonts w:ascii="Arial" w:hAnsi="Arial" w:cs="Arial"/>
            </w:rPr>
            <w:t>.</w:t>
          </w:r>
        </w:p>
        <w:p w:rsidR="002508F7" w:rsidRPr="003261F2" w:rsidRDefault="002508F7" w:rsidP="002508F7">
          <w:pPr>
            <w:numPr>
              <w:ilvl w:val="0"/>
              <w:numId w:val="15"/>
            </w:numPr>
            <w:spacing w:after="0" w:line="240" w:lineRule="auto"/>
            <w:ind w:left="351" w:hanging="357"/>
            <w:rPr>
              <w:rFonts w:ascii="Arial" w:hAnsi="Arial" w:cs="Arial"/>
            </w:rPr>
          </w:pPr>
          <w:r w:rsidRPr="003261F2">
            <w:rPr>
              <w:rFonts w:ascii="Arial" w:hAnsi="Arial" w:cs="Arial"/>
            </w:rPr>
            <w:t>Develop programme related objectives, projects and proposals</w:t>
          </w:r>
          <w:r w:rsidR="00384BFF">
            <w:rPr>
              <w:rFonts w:ascii="Arial" w:hAnsi="Arial" w:cs="Arial"/>
            </w:rPr>
            <w:t>.</w:t>
          </w:r>
        </w:p>
        <w:p w:rsidR="002508F7" w:rsidRPr="003261F2" w:rsidRDefault="002508F7" w:rsidP="002508F7">
          <w:pPr>
            <w:numPr>
              <w:ilvl w:val="0"/>
              <w:numId w:val="15"/>
            </w:numPr>
            <w:spacing w:after="0" w:line="240" w:lineRule="auto"/>
            <w:ind w:left="351" w:hanging="357"/>
            <w:rPr>
              <w:rFonts w:ascii="Arial" w:hAnsi="Arial" w:cs="Arial"/>
            </w:rPr>
          </w:pPr>
          <w:r w:rsidRPr="003261F2">
            <w:rPr>
              <w:rFonts w:ascii="Arial" w:hAnsi="Arial" w:cs="Arial"/>
            </w:rPr>
            <w:t>Conduct individual or collaborative projects for programme development purposes</w:t>
          </w:r>
          <w:r w:rsidR="00384BFF">
            <w:rPr>
              <w:rFonts w:ascii="Arial" w:hAnsi="Arial" w:cs="Arial"/>
            </w:rPr>
            <w:t>.</w:t>
          </w:r>
        </w:p>
        <w:p w:rsidR="002508F7" w:rsidRPr="003261F2" w:rsidRDefault="002508F7" w:rsidP="002508F7">
          <w:pPr>
            <w:numPr>
              <w:ilvl w:val="0"/>
              <w:numId w:val="15"/>
            </w:numPr>
            <w:spacing w:after="0" w:line="240" w:lineRule="auto"/>
            <w:ind w:left="351" w:hanging="357"/>
            <w:rPr>
              <w:rFonts w:ascii="Arial" w:hAnsi="Arial" w:cs="Arial"/>
            </w:rPr>
          </w:pPr>
          <w:r w:rsidRPr="003261F2">
            <w:rPr>
              <w:rFonts w:ascii="Arial" w:hAnsi="Arial" w:cs="Arial"/>
            </w:rPr>
            <w:t>Identify sources of funding and contribute to the process of securing funds</w:t>
          </w:r>
          <w:r w:rsidR="00384BFF">
            <w:rPr>
              <w:rFonts w:ascii="Arial" w:hAnsi="Arial" w:cs="Arial"/>
            </w:rPr>
            <w:t>.</w:t>
          </w:r>
        </w:p>
        <w:p w:rsidR="002508F7" w:rsidRPr="003261F2" w:rsidRDefault="002508F7" w:rsidP="002508F7">
          <w:pPr>
            <w:numPr>
              <w:ilvl w:val="0"/>
              <w:numId w:val="15"/>
            </w:numPr>
            <w:spacing w:after="0" w:line="240" w:lineRule="auto"/>
            <w:ind w:left="351" w:hanging="357"/>
            <w:rPr>
              <w:rFonts w:ascii="Arial" w:hAnsi="Arial" w:cs="Arial"/>
            </w:rPr>
          </w:pPr>
          <w:r w:rsidRPr="003261F2">
            <w:rPr>
              <w:rFonts w:ascii="Arial" w:hAnsi="Arial" w:cs="Arial"/>
            </w:rPr>
            <w:t>Write or contribute to publications or disseminate programme outputs using other appropriate media</w:t>
          </w:r>
          <w:r w:rsidR="00384BFF">
            <w:rPr>
              <w:rFonts w:ascii="Arial" w:hAnsi="Arial" w:cs="Arial"/>
            </w:rPr>
            <w:t>.</w:t>
          </w:r>
        </w:p>
        <w:p w:rsidR="002508F7" w:rsidRDefault="002508F7" w:rsidP="002508F7">
          <w:pPr>
            <w:numPr>
              <w:ilvl w:val="0"/>
              <w:numId w:val="15"/>
            </w:numPr>
            <w:spacing w:after="0" w:line="240" w:lineRule="auto"/>
            <w:ind w:left="351" w:hanging="357"/>
            <w:rPr>
              <w:rFonts w:ascii="Arial" w:hAnsi="Arial" w:cs="Arial"/>
            </w:rPr>
          </w:pPr>
          <w:r w:rsidRPr="003261F2">
            <w:rPr>
              <w:rFonts w:ascii="Arial" w:hAnsi="Arial" w:cs="Arial"/>
            </w:rPr>
            <w:t>Make presentations at conferences or exhibit work at other appropriate event</w:t>
          </w:r>
          <w:r w:rsidR="00384BFF">
            <w:rPr>
              <w:rFonts w:ascii="Arial" w:hAnsi="Arial" w:cs="Arial"/>
            </w:rPr>
            <w:t>.</w:t>
          </w:r>
        </w:p>
        <w:p w:rsidR="001434EA" w:rsidRPr="000E71DE" w:rsidRDefault="001434EA" w:rsidP="001434EA">
          <w:pPr>
            <w:spacing w:after="0" w:line="240" w:lineRule="auto"/>
            <w:rPr>
              <w:rFonts w:ascii="Arial" w:hAnsi="Arial" w:cs="Arial"/>
              <w:b/>
            </w:rPr>
          </w:pPr>
        </w:p>
        <w:p w:rsidR="00CC1F23" w:rsidRPr="00CC1F23" w:rsidRDefault="00CC1F23" w:rsidP="00CC1F23">
          <w:pPr>
            <w:spacing w:after="0"/>
            <w:rPr>
              <w:rFonts w:ascii="Arial" w:eastAsiaTheme="majorEastAsia" w:hAnsi="Arial" w:cs="Arial"/>
              <w:b/>
              <w:bCs/>
            </w:rPr>
          </w:pPr>
          <w:r w:rsidRPr="00CC1F23">
            <w:rPr>
              <w:rFonts w:ascii="Arial" w:eastAsiaTheme="majorEastAsia" w:hAnsi="Arial" w:cs="Arial"/>
              <w:b/>
              <w:bCs/>
            </w:rPr>
            <w:t>Relationships and Team working</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Lead and develop internal networks, for example by chairing and participating in institutional committees</w:t>
          </w:r>
          <w:r w:rsidR="00384BFF">
            <w:rPr>
              <w:rFonts w:ascii="Arial" w:eastAsia="Times New Roman" w:hAnsi="Arial" w:cs="Arial"/>
            </w:rPr>
            <w:t>.</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lastRenderedPageBreak/>
            <w:t>Lead and develop external networks, for example with external examiners and assessors</w:t>
          </w:r>
          <w:r w:rsidR="00384BFF">
            <w:rPr>
              <w:rFonts w:ascii="Arial" w:eastAsia="Times New Roman" w:hAnsi="Arial" w:cs="Arial"/>
            </w:rPr>
            <w:t>.</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Develop links with external contacts, such as other educational bodies, employers, and professional bodies to foster collaboration</w:t>
          </w:r>
          <w:r w:rsidR="00384BFF">
            <w:rPr>
              <w:rFonts w:ascii="Arial" w:eastAsia="Times New Roman" w:hAnsi="Arial" w:cs="Arial"/>
            </w:rPr>
            <w:t>.</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Provide academic leadership to those working within programmes areas as course leader or equivalent</w:t>
          </w:r>
          <w:r w:rsidR="00384BFF">
            <w:rPr>
              <w:rFonts w:ascii="Arial" w:eastAsia="Times New Roman" w:hAnsi="Arial" w:cs="Arial"/>
            </w:rPr>
            <w:t>.</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Contribute to the development of teams and individuals through the appraisal system and providing advice on personal development</w:t>
          </w:r>
          <w:r w:rsidR="00384BFF">
            <w:rPr>
              <w:rFonts w:ascii="Arial" w:eastAsia="Times New Roman" w:hAnsi="Arial" w:cs="Arial"/>
            </w:rPr>
            <w:t>.</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May act as line manager, for example of research teams</w:t>
          </w:r>
          <w:r w:rsidR="00384BFF">
            <w:rPr>
              <w:rFonts w:ascii="Arial" w:eastAsia="Times New Roman" w:hAnsi="Arial" w:cs="Arial"/>
            </w:rPr>
            <w:t>.</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Act as a personal mentor to peers and colleagues</w:t>
          </w:r>
          <w:r w:rsidR="00384BFF">
            <w:rPr>
              <w:rFonts w:ascii="Arial" w:eastAsia="Times New Roman" w:hAnsi="Arial" w:cs="Arial"/>
            </w:rPr>
            <w:t>.</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Lead teams within areas of responsibility</w:t>
          </w:r>
          <w:r w:rsidR="00384BFF">
            <w:rPr>
              <w:rFonts w:ascii="Arial" w:eastAsia="Times New Roman" w:hAnsi="Arial" w:cs="Arial"/>
            </w:rPr>
            <w:t>.</w:t>
          </w:r>
        </w:p>
        <w:p w:rsidR="00032253" w:rsidRP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Supervise students at both doctoral and masters level</w:t>
          </w:r>
          <w:r w:rsidR="00384BFF">
            <w:rPr>
              <w:rFonts w:ascii="Arial" w:eastAsia="Times New Roman" w:hAnsi="Arial" w:cs="Arial"/>
            </w:rPr>
            <w:t>.</w:t>
          </w:r>
        </w:p>
        <w:p w:rsidR="00032253" w:rsidRDefault="00032253" w:rsidP="00032253">
          <w:pPr>
            <w:numPr>
              <w:ilvl w:val="0"/>
              <w:numId w:val="13"/>
            </w:numPr>
            <w:tabs>
              <w:tab w:val="clear" w:pos="360"/>
            </w:tabs>
            <w:spacing w:after="0" w:line="240" w:lineRule="auto"/>
            <w:ind w:left="351" w:hanging="357"/>
            <w:rPr>
              <w:rFonts w:ascii="Arial" w:eastAsia="Times New Roman" w:hAnsi="Arial" w:cs="Arial"/>
            </w:rPr>
          </w:pPr>
          <w:r w:rsidRPr="00032253">
            <w:rPr>
              <w:rFonts w:ascii="Arial" w:eastAsia="Times New Roman" w:hAnsi="Arial" w:cs="Arial"/>
            </w:rPr>
            <w:t>Contribute to appropriate research groups within the department and the Faculty/School</w:t>
          </w:r>
          <w:r w:rsidR="00384BFF">
            <w:rPr>
              <w:rFonts w:ascii="Arial" w:eastAsia="Times New Roman" w:hAnsi="Arial" w:cs="Arial"/>
            </w:rPr>
            <w:t>.</w:t>
          </w:r>
        </w:p>
        <w:p w:rsidR="00032253" w:rsidRDefault="00032253" w:rsidP="00032253">
          <w:pPr>
            <w:spacing w:after="0" w:line="240" w:lineRule="auto"/>
            <w:ind w:left="-6"/>
            <w:rPr>
              <w:rFonts w:ascii="Arial" w:eastAsia="Times New Roman" w:hAnsi="Arial" w:cs="Arial"/>
            </w:rPr>
          </w:pPr>
        </w:p>
        <w:p w:rsidR="00032253" w:rsidRPr="00032253" w:rsidRDefault="00032253" w:rsidP="00032253">
          <w:pPr>
            <w:spacing w:after="0" w:line="240" w:lineRule="auto"/>
            <w:rPr>
              <w:rFonts w:ascii="Arial" w:hAnsi="Arial" w:cs="Arial"/>
              <w:b/>
            </w:rPr>
          </w:pPr>
          <w:r w:rsidRPr="00032253">
            <w:rPr>
              <w:rFonts w:ascii="Arial" w:hAnsi="Arial" w:cs="Arial"/>
              <w:b/>
            </w:rPr>
            <w:t>Planning and Managing Resources</w:t>
          </w:r>
        </w:p>
        <w:p w:rsidR="00032253" w:rsidRPr="00032253" w:rsidRDefault="00032253" w:rsidP="00032253">
          <w:pPr>
            <w:numPr>
              <w:ilvl w:val="0"/>
              <w:numId w:val="19"/>
            </w:numPr>
            <w:spacing w:after="0" w:line="240" w:lineRule="auto"/>
            <w:rPr>
              <w:rFonts w:ascii="Arial" w:eastAsia="Times New Roman" w:hAnsi="Arial" w:cs="Arial"/>
            </w:rPr>
          </w:pPr>
          <w:r w:rsidRPr="00032253">
            <w:rPr>
              <w:rFonts w:ascii="Arial" w:eastAsia="Times New Roman" w:hAnsi="Arial" w:cs="Arial"/>
            </w:rPr>
            <w:t xml:space="preserve">Responsible for the delivery of </w:t>
          </w:r>
          <w:r w:rsidR="004172F2">
            <w:rPr>
              <w:rFonts w:ascii="Arial" w:eastAsia="Times New Roman" w:hAnsi="Arial" w:cs="Arial"/>
            </w:rPr>
            <w:t>assigned</w:t>
          </w:r>
          <w:r w:rsidRPr="00032253">
            <w:rPr>
              <w:rFonts w:ascii="Arial" w:eastAsia="Times New Roman" w:hAnsi="Arial" w:cs="Arial"/>
            </w:rPr>
            <w:t xml:space="preserve"> educational programmes</w:t>
          </w:r>
          <w:r w:rsidR="00384BFF">
            <w:rPr>
              <w:rFonts w:ascii="Arial" w:eastAsia="Times New Roman" w:hAnsi="Arial" w:cs="Arial"/>
            </w:rPr>
            <w:t>.</w:t>
          </w:r>
        </w:p>
        <w:p w:rsidR="00032253" w:rsidRPr="00032253" w:rsidRDefault="00032253" w:rsidP="00032253">
          <w:pPr>
            <w:numPr>
              <w:ilvl w:val="0"/>
              <w:numId w:val="19"/>
            </w:numPr>
            <w:spacing w:after="0" w:line="240" w:lineRule="auto"/>
            <w:rPr>
              <w:rFonts w:ascii="Arial" w:eastAsia="Times New Roman" w:hAnsi="Arial" w:cs="Arial"/>
            </w:rPr>
          </w:pPr>
          <w:r w:rsidRPr="00032253">
            <w:rPr>
              <w:rFonts w:ascii="Arial" w:eastAsia="Times New Roman" w:hAnsi="Arial" w:cs="Arial"/>
            </w:rPr>
            <w:t>Contribute to the overall management of the department in areas such as budget management and business planning</w:t>
          </w:r>
          <w:r w:rsidR="00384BFF">
            <w:rPr>
              <w:rFonts w:ascii="Arial" w:eastAsia="Times New Roman" w:hAnsi="Arial" w:cs="Arial"/>
            </w:rPr>
            <w:t>.</w:t>
          </w:r>
        </w:p>
        <w:p w:rsidR="00032253" w:rsidRPr="00032253" w:rsidRDefault="00032253" w:rsidP="00032253">
          <w:pPr>
            <w:numPr>
              <w:ilvl w:val="0"/>
              <w:numId w:val="19"/>
            </w:numPr>
            <w:spacing w:after="0" w:line="240" w:lineRule="auto"/>
            <w:rPr>
              <w:rFonts w:ascii="Arial" w:eastAsia="Times New Roman" w:hAnsi="Arial" w:cs="Arial"/>
            </w:rPr>
          </w:pPr>
          <w:r w:rsidRPr="00032253">
            <w:rPr>
              <w:rFonts w:ascii="Arial" w:eastAsia="Times New Roman" w:hAnsi="Arial" w:cs="Arial"/>
            </w:rPr>
            <w:t>Participate in departmental-level strategic planning and contribute to wider strategic planning processes in the institution</w:t>
          </w:r>
          <w:r w:rsidR="00384BFF">
            <w:rPr>
              <w:rFonts w:ascii="Arial" w:eastAsia="Times New Roman" w:hAnsi="Arial" w:cs="Arial"/>
            </w:rPr>
            <w:t>.</w:t>
          </w:r>
        </w:p>
        <w:p w:rsidR="00032253" w:rsidRPr="00032253" w:rsidRDefault="00032253" w:rsidP="00032253">
          <w:pPr>
            <w:widowControl w:val="0"/>
            <w:numPr>
              <w:ilvl w:val="0"/>
              <w:numId w:val="19"/>
            </w:numPr>
            <w:autoSpaceDE w:val="0"/>
            <w:autoSpaceDN w:val="0"/>
            <w:adjustRightInd w:val="0"/>
            <w:spacing w:after="0" w:line="240" w:lineRule="auto"/>
            <w:rPr>
              <w:rFonts w:ascii="Arial" w:eastAsia="Times New Roman" w:hAnsi="Arial" w:cs="Arial"/>
            </w:rPr>
          </w:pPr>
          <w:r w:rsidRPr="00032253">
            <w:rPr>
              <w:rFonts w:ascii="Arial" w:eastAsia="Times New Roman" w:hAnsi="Arial" w:cs="Arial"/>
            </w:rPr>
            <w:t>Plan and deliver research, consultancy or similar programmes and ensure that resources are available</w:t>
          </w:r>
          <w:r w:rsidR="00384BFF">
            <w:rPr>
              <w:rFonts w:ascii="Arial" w:eastAsia="Times New Roman" w:hAnsi="Arial" w:cs="Arial"/>
            </w:rPr>
            <w:t>.</w:t>
          </w:r>
        </w:p>
        <w:p w:rsidR="00032253" w:rsidRPr="00032253" w:rsidRDefault="00032253" w:rsidP="00032253">
          <w:pPr>
            <w:widowControl w:val="0"/>
            <w:numPr>
              <w:ilvl w:val="0"/>
              <w:numId w:val="19"/>
            </w:numPr>
            <w:autoSpaceDE w:val="0"/>
            <w:autoSpaceDN w:val="0"/>
            <w:adjustRightInd w:val="0"/>
            <w:spacing w:after="0" w:line="240" w:lineRule="auto"/>
            <w:rPr>
              <w:rFonts w:ascii="Arial" w:eastAsia="Times New Roman" w:hAnsi="Arial" w:cs="Arial"/>
            </w:rPr>
          </w:pPr>
          <w:r w:rsidRPr="00032253">
            <w:rPr>
              <w:rFonts w:ascii="Arial" w:eastAsia="Times New Roman" w:hAnsi="Arial" w:cs="Arial"/>
            </w:rPr>
            <w:t>Contribute to the management of quality, audit and other external assessments</w:t>
          </w:r>
          <w:r w:rsidR="00384BFF">
            <w:rPr>
              <w:rFonts w:ascii="Arial" w:eastAsia="Times New Roman" w:hAnsi="Arial" w:cs="Arial"/>
            </w:rPr>
            <w:t>.</w:t>
          </w:r>
        </w:p>
        <w:p w:rsidR="00032253" w:rsidRPr="00032253" w:rsidRDefault="00032253" w:rsidP="00032253">
          <w:pPr>
            <w:spacing w:after="0" w:line="240" w:lineRule="auto"/>
            <w:ind w:left="-6"/>
            <w:rPr>
              <w:rFonts w:ascii="Arial" w:eastAsia="Times New Roman" w:hAnsi="Arial" w:cs="Arial"/>
            </w:rPr>
          </w:pPr>
        </w:p>
        <w:p w:rsidR="00CC1F23" w:rsidRPr="00CC1F23" w:rsidRDefault="00CC1F23" w:rsidP="00CC1F23">
          <w:pPr>
            <w:spacing w:after="0" w:line="240" w:lineRule="auto"/>
            <w:ind w:left="351"/>
            <w:rPr>
              <w:rFonts w:ascii="Arial" w:eastAsia="Times New Roman"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384BFF">
            <w:rPr>
              <w:rFonts w:ascii="Arial" w:hAnsi="Arial" w:cs="Arial"/>
              <w:sz w:val="22"/>
              <w:szCs w:val="22"/>
            </w:rPr>
            <w:t>.</w:t>
          </w:r>
        </w:p>
        <w:p w:rsidR="003D0E74" w:rsidRPr="009A346F" w:rsidRDefault="00D33BE5" w:rsidP="003D0E74">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384BFF">
            <w:rPr>
              <w:rFonts w:ascii="Arial" w:hAnsi="Arial" w:cs="Arial"/>
              <w:sz w:val="22"/>
              <w:szCs w:val="22"/>
            </w:rPr>
            <w:t xml:space="preserve">. </w:t>
          </w:r>
          <w:r w:rsidR="003D0E74">
            <w:rPr>
              <w:rFonts w:ascii="Arial" w:hAnsi="Arial" w:cs="Arial"/>
              <w:sz w:val="22"/>
              <w:szCs w:val="22"/>
            </w:rPr>
            <w:t>This includes undertaking mandatory equality and diversity training</w:t>
          </w:r>
          <w:r w:rsidR="00384BFF">
            <w:rPr>
              <w:rFonts w:ascii="Arial" w:hAnsi="Arial" w:cs="Arial"/>
              <w:sz w:val="22"/>
              <w:szCs w:val="22"/>
            </w:rPr>
            <w:t>.</w:t>
          </w:r>
        </w:p>
        <w:p w:rsidR="00CC1F23" w:rsidRPr="003D0E74" w:rsidRDefault="003D0E74" w:rsidP="003D0E74">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p>
        <w:p w:rsidR="00982475" w:rsidRPr="00982475" w:rsidRDefault="00982475" w:rsidP="00982475">
          <w:pPr>
            <w:pStyle w:val="ListParagraph"/>
            <w:numPr>
              <w:ilvl w:val="0"/>
              <w:numId w:val="2"/>
            </w:numPr>
            <w:rPr>
              <w:rFonts w:ascii="Arial" w:hAnsi="Arial" w:cs="Arial"/>
              <w:sz w:val="22"/>
              <w:szCs w:val="22"/>
            </w:rPr>
          </w:pPr>
          <w:r w:rsidRPr="00982475">
            <w:rPr>
              <w:rFonts w:ascii="Arial" w:hAnsi="Arial" w:cs="Arial"/>
              <w:sz w:val="22"/>
              <w:szCs w:val="22"/>
            </w:rPr>
            <w:t>Where a candidate cannot demonstrate experience of teaching and /or they do not already hold a Postgraduate Certificate in HE, they will be required to undertake a Postgraduate Certificate in HE if successful.  Proven experience of teaching would include sufficient breadth or depth of specialist knowledge in the discipline and of teaching methods and techniques</w:t>
          </w:r>
          <w:r w:rsidR="00384BFF">
            <w:rPr>
              <w:rFonts w:ascii="Arial" w:hAnsi="Arial" w:cs="Arial"/>
              <w:sz w:val="22"/>
              <w:szCs w:val="22"/>
            </w:rPr>
            <w:t>.</w:t>
          </w:r>
        </w:p>
        <w:p w:rsidR="001434EA" w:rsidRPr="00CC1F23" w:rsidRDefault="00765CCE" w:rsidP="00CC1F23">
          <w:pPr>
            <w:spacing w:line="240" w:lineRule="exact"/>
            <w:rPr>
              <w:rFonts w:ascii="Arial" w:hAnsi="Arial" w:cs="Arial"/>
              <w:b/>
            </w:rPr>
          </w:pPr>
        </w:p>
      </w:sdtContent>
    </w:sdt>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C1F23" w:rsidRDefault="00CC1F23">
      <w:pPr>
        <w:rPr>
          <w:rFonts w:ascii="Arial" w:hAnsi="Arial" w:cs="Arial"/>
          <w:i/>
        </w:rPr>
        <w:sectPr w:rsidR="00CC1F23" w:rsidSect="001434EA">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851" w:left="1440" w:header="709" w:footer="709" w:gutter="0"/>
          <w:cols w:space="708"/>
          <w:docGrid w:linePitch="360"/>
        </w:sectPr>
      </w:pPr>
    </w:p>
    <w:p w:rsidR="001469F4" w:rsidRPr="005F605D" w:rsidRDefault="00CC1F23" w:rsidP="005F605D">
      <w:pPr>
        <w:rPr>
          <w:rFonts w:ascii="Arial" w:hAnsi="Arial" w:cs="Arial"/>
          <w:b/>
          <w:sz w:val="24"/>
          <w:szCs w:val="24"/>
        </w:rPr>
      </w:pPr>
      <w:r w:rsidRPr="0017622E">
        <w:rPr>
          <w:rFonts w:ascii="Arial" w:hAnsi="Arial" w:cs="Arial"/>
          <w:b/>
          <w:sz w:val="24"/>
          <w:szCs w:val="24"/>
        </w:rPr>
        <w:lastRenderedPageBreak/>
        <w:t>PERSON SPECIFICATIO</w:t>
      </w:r>
      <w:r w:rsidR="003345FC">
        <w:rPr>
          <w:rFonts w:ascii="Arial" w:hAnsi="Arial" w:cs="Arial"/>
          <w:b/>
          <w:sz w:val="24"/>
          <w:szCs w:val="24"/>
        </w:rPr>
        <w:t xml:space="preserve">N – Teaching and </w:t>
      </w:r>
      <w:r w:rsidR="001469F4">
        <w:rPr>
          <w:rFonts w:ascii="Arial" w:hAnsi="Arial" w:cs="Arial"/>
          <w:b/>
          <w:sz w:val="24"/>
          <w:szCs w:val="24"/>
        </w:rPr>
        <w:t>Scholarship</w:t>
      </w:r>
      <w:r w:rsidR="003345FC">
        <w:rPr>
          <w:rFonts w:ascii="Arial" w:hAnsi="Arial" w:cs="Arial"/>
          <w:b/>
          <w:sz w:val="24"/>
          <w:szCs w:val="24"/>
        </w:rPr>
        <w:t xml:space="preserve"> Band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5767"/>
        <w:gridCol w:w="3402"/>
        <w:gridCol w:w="2552"/>
      </w:tblGrid>
      <w:tr w:rsidR="001469F4" w:rsidRPr="0010714B" w:rsidTr="00082FA8">
        <w:tc>
          <w:tcPr>
            <w:tcW w:w="3447" w:type="dxa"/>
            <w:tcBorders>
              <w:top w:val="single" w:sz="4" w:space="0" w:color="auto"/>
              <w:left w:val="single" w:sz="4" w:space="0" w:color="auto"/>
              <w:bottom w:val="single" w:sz="4" w:space="0" w:color="auto"/>
              <w:right w:val="single" w:sz="4" w:space="0" w:color="auto"/>
            </w:tcBorders>
            <w:shd w:val="clear" w:color="auto" w:fill="DBE5F1"/>
          </w:tcPr>
          <w:p w:rsidR="001469F4" w:rsidRPr="0010714B" w:rsidRDefault="001469F4" w:rsidP="00082FA8">
            <w:pPr>
              <w:spacing w:line="240" w:lineRule="atLeast"/>
              <w:rPr>
                <w:rFonts w:ascii="Arial" w:hAnsi="Arial" w:cs="Arial"/>
                <w:b/>
                <w:sz w:val="20"/>
                <w:szCs w:val="20"/>
              </w:rPr>
            </w:pPr>
          </w:p>
          <w:p w:rsidR="001469F4" w:rsidRPr="0010714B" w:rsidRDefault="001469F4" w:rsidP="00082FA8">
            <w:pPr>
              <w:spacing w:line="240" w:lineRule="atLeast"/>
              <w:rPr>
                <w:rFonts w:ascii="Arial" w:hAnsi="Arial" w:cs="Arial"/>
                <w:b/>
                <w:sz w:val="20"/>
                <w:szCs w:val="20"/>
              </w:rPr>
            </w:pPr>
            <w:r w:rsidRPr="0010714B">
              <w:rPr>
                <w:rFonts w:ascii="Arial" w:hAnsi="Arial" w:cs="Arial"/>
                <w:b/>
                <w:sz w:val="20"/>
                <w:szCs w:val="20"/>
              </w:rPr>
              <w:t>Specification</w:t>
            </w:r>
          </w:p>
          <w:p w:rsidR="001469F4" w:rsidRPr="0010714B" w:rsidRDefault="001469F4" w:rsidP="00082FA8">
            <w:pPr>
              <w:spacing w:line="240" w:lineRule="atLeast"/>
              <w:rPr>
                <w:rFonts w:ascii="Arial" w:hAnsi="Arial" w:cs="Arial"/>
                <w:b/>
                <w:sz w:val="20"/>
                <w:szCs w:val="20"/>
              </w:rPr>
            </w:pPr>
          </w:p>
        </w:tc>
        <w:tc>
          <w:tcPr>
            <w:tcW w:w="5767" w:type="dxa"/>
            <w:tcBorders>
              <w:top w:val="single" w:sz="4" w:space="0" w:color="auto"/>
              <w:left w:val="single" w:sz="4" w:space="0" w:color="auto"/>
              <w:bottom w:val="single" w:sz="4" w:space="0" w:color="auto"/>
              <w:right w:val="single" w:sz="4" w:space="0" w:color="auto"/>
            </w:tcBorders>
            <w:shd w:val="clear" w:color="auto" w:fill="DBE5F1"/>
          </w:tcPr>
          <w:p w:rsidR="001469F4" w:rsidRPr="0010714B" w:rsidRDefault="001469F4" w:rsidP="00082FA8">
            <w:pPr>
              <w:spacing w:line="240" w:lineRule="atLeast"/>
              <w:rPr>
                <w:rFonts w:ascii="Arial" w:hAnsi="Arial" w:cs="Arial"/>
                <w:b/>
                <w:sz w:val="20"/>
                <w:szCs w:val="20"/>
              </w:rPr>
            </w:pPr>
          </w:p>
          <w:p w:rsidR="001469F4" w:rsidRPr="0010714B" w:rsidRDefault="001469F4" w:rsidP="00082FA8">
            <w:pPr>
              <w:spacing w:line="240" w:lineRule="atLeast"/>
              <w:rPr>
                <w:rFonts w:ascii="Arial" w:hAnsi="Arial" w:cs="Arial"/>
                <w:b/>
                <w:sz w:val="20"/>
                <w:szCs w:val="20"/>
              </w:rPr>
            </w:pPr>
            <w:r w:rsidRPr="0010714B">
              <w:rPr>
                <w:rFonts w:ascii="Arial" w:hAnsi="Arial" w:cs="Arial"/>
                <w:b/>
                <w:sz w:val="20"/>
                <w:szCs w:val="20"/>
              </w:rPr>
              <w:t xml:space="preserve">Essential </w:t>
            </w:r>
          </w:p>
          <w:p w:rsidR="001469F4" w:rsidRPr="0010714B" w:rsidRDefault="001469F4" w:rsidP="00082FA8">
            <w:pPr>
              <w:spacing w:line="240" w:lineRule="atLeast"/>
              <w:rPr>
                <w:rFonts w:ascii="Arial" w:hAnsi="Arial" w:cs="Arial"/>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DBE5F1"/>
          </w:tcPr>
          <w:p w:rsidR="001469F4" w:rsidRPr="0010714B" w:rsidRDefault="001469F4" w:rsidP="00082FA8">
            <w:pPr>
              <w:spacing w:line="240" w:lineRule="atLeast"/>
              <w:rPr>
                <w:rFonts w:ascii="Arial" w:hAnsi="Arial" w:cs="Arial"/>
                <w:b/>
                <w:sz w:val="20"/>
                <w:szCs w:val="20"/>
              </w:rPr>
            </w:pPr>
          </w:p>
          <w:p w:rsidR="001469F4" w:rsidRPr="0010714B" w:rsidRDefault="001469F4" w:rsidP="00082FA8">
            <w:pPr>
              <w:spacing w:line="240" w:lineRule="atLeast"/>
              <w:rPr>
                <w:rFonts w:ascii="Arial" w:hAnsi="Arial" w:cs="Arial"/>
                <w:b/>
                <w:sz w:val="20"/>
                <w:szCs w:val="20"/>
              </w:rPr>
            </w:pPr>
            <w:r w:rsidRPr="0010714B">
              <w:rPr>
                <w:rFonts w:ascii="Arial" w:hAnsi="Arial" w:cs="Arial"/>
                <w:b/>
                <w:sz w:val="20"/>
                <w:szCs w:val="20"/>
              </w:rPr>
              <w:t>Desirable</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1469F4" w:rsidRPr="0010714B" w:rsidRDefault="001469F4" w:rsidP="00082FA8">
            <w:pPr>
              <w:spacing w:line="240" w:lineRule="atLeast"/>
              <w:rPr>
                <w:rFonts w:ascii="Arial" w:hAnsi="Arial" w:cs="Arial"/>
                <w:b/>
                <w:sz w:val="20"/>
                <w:szCs w:val="20"/>
              </w:rPr>
            </w:pPr>
          </w:p>
          <w:p w:rsidR="001469F4" w:rsidRPr="0010714B" w:rsidRDefault="001469F4" w:rsidP="00082FA8">
            <w:pPr>
              <w:spacing w:line="240" w:lineRule="atLeast"/>
              <w:rPr>
                <w:rFonts w:ascii="Arial" w:hAnsi="Arial" w:cs="Arial"/>
                <w:b/>
                <w:sz w:val="20"/>
                <w:szCs w:val="20"/>
              </w:rPr>
            </w:pPr>
            <w:r w:rsidRPr="0010714B">
              <w:rPr>
                <w:rFonts w:ascii="Arial" w:hAnsi="Arial" w:cs="Arial"/>
                <w:b/>
                <w:sz w:val="20"/>
                <w:szCs w:val="20"/>
              </w:rPr>
              <w:t>Examples Measured by</w:t>
            </w:r>
          </w:p>
        </w:tc>
      </w:tr>
      <w:tr w:rsidR="001469F4" w:rsidRPr="0010714B" w:rsidTr="00082FA8">
        <w:tc>
          <w:tcPr>
            <w:tcW w:w="3447"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spacing w:line="240" w:lineRule="atLeast"/>
              <w:rPr>
                <w:rFonts w:ascii="Arial" w:hAnsi="Arial" w:cs="Arial"/>
                <w:b/>
                <w:sz w:val="20"/>
                <w:szCs w:val="20"/>
              </w:rPr>
            </w:pPr>
            <w:r w:rsidRPr="0010714B">
              <w:rPr>
                <w:rFonts w:ascii="Arial" w:hAnsi="Arial" w:cs="Arial"/>
                <w:b/>
                <w:sz w:val="20"/>
                <w:szCs w:val="20"/>
              </w:rPr>
              <w:t>Education and Training</w:t>
            </w:r>
          </w:p>
          <w:p w:rsidR="001469F4" w:rsidRPr="0010714B" w:rsidRDefault="001469F4" w:rsidP="00082FA8">
            <w:pPr>
              <w:spacing w:line="240" w:lineRule="atLeast"/>
              <w:rPr>
                <w:rFonts w:ascii="Arial" w:hAnsi="Arial" w:cs="Arial"/>
                <w:sz w:val="20"/>
                <w:szCs w:val="20"/>
              </w:rPr>
            </w:pPr>
            <w:r w:rsidRPr="0010714B">
              <w:rPr>
                <w:rFonts w:ascii="Arial" w:hAnsi="Arial" w:cs="Arial"/>
                <w:sz w:val="20"/>
                <w:szCs w:val="20"/>
              </w:rPr>
              <w:t>Formal qualifications and relevant training</w:t>
            </w:r>
          </w:p>
          <w:p w:rsidR="001469F4" w:rsidRPr="0010714B" w:rsidRDefault="001469F4" w:rsidP="00082FA8">
            <w:pPr>
              <w:spacing w:line="240" w:lineRule="atLeast"/>
              <w:rPr>
                <w:rFonts w:ascii="Arial" w:hAnsi="Arial" w:cs="Arial"/>
                <w:sz w:val="20"/>
                <w:szCs w:val="20"/>
              </w:rPr>
            </w:pPr>
          </w:p>
        </w:tc>
        <w:tc>
          <w:tcPr>
            <w:tcW w:w="5767" w:type="dxa"/>
            <w:tcBorders>
              <w:top w:val="single" w:sz="4" w:space="0" w:color="auto"/>
              <w:left w:val="single" w:sz="4" w:space="0" w:color="auto"/>
              <w:bottom w:val="single" w:sz="4" w:space="0" w:color="auto"/>
              <w:right w:val="single" w:sz="4" w:space="0" w:color="auto"/>
            </w:tcBorders>
            <w:shd w:val="clear" w:color="auto" w:fill="auto"/>
          </w:tcPr>
          <w:p w:rsidR="005F605D" w:rsidRPr="005F605D" w:rsidRDefault="005F605D" w:rsidP="001469F4">
            <w:pPr>
              <w:pStyle w:val="ListParagraph"/>
              <w:numPr>
                <w:ilvl w:val="0"/>
                <w:numId w:val="21"/>
              </w:numPr>
              <w:ind w:left="273" w:hanging="284"/>
              <w:rPr>
                <w:rStyle w:val="Style1"/>
                <w:rFonts w:cs="Arial"/>
              </w:rPr>
            </w:pPr>
            <w:r>
              <w:rPr>
                <w:rStyle w:val="Style1"/>
                <w:rFonts w:cs="Arial"/>
              </w:rPr>
              <w:t>Full GMC registration</w:t>
            </w:r>
          </w:p>
          <w:p w:rsidR="001469F4" w:rsidRPr="005F605D" w:rsidRDefault="00355F6F" w:rsidP="005F605D">
            <w:pPr>
              <w:pStyle w:val="ListParagraph"/>
              <w:numPr>
                <w:ilvl w:val="0"/>
                <w:numId w:val="21"/>
              </w:numPr>
              <w:ind w:left="273" w:hanging="284"/>
              <w:rPr>
                <w:rStyle w:val="Style1"/>
                <w:rFonts w:cs="Arial"/>
              </w:rPr>
            </w:pPr>
            <w:r>
              <w:rPr>
                <w:rStyle w:val="Style1"/>
                <w:rFonts w:eastAsiaTheme="minorEastAsia" w:cs="Arial"/>
              </w:rPr>
              <w:t>Higher degree</w:t>
            </w:r>
            <w:r w:rsidR="001469F4" w:rsidRPr="0010714B">
              <w:rPr>
                <w:rStyle w:val="Style1"/>
                <w:rFonts w:eastAsiaTheme="minorEastAsia" w:cs="Arial"/>
              </w:rPr>
              <w:t xml:space="preserve"> in relevant discipline</w:t>
            </w:r>
          </w:p>
          <w:p w:rsidR="001469F4" w:rsidRPr="0010714B" w:rsidRDefault="001469F4" w:rsidP="001469F4">
            <w:pPr>
              <w:pStyle w:val="ListParagraph"/>
              <w:numPr>
                <w:ilvl w:val="0"/>
                <w:numId w:val="21"/>
              </w:numPr>
              <w:ind w:left="273" w:hanging="284"/>
              <w:rPr>
                <w:rFonts w:ascii="Arial" w:hAnsi="Arial" w:cs="Arial"/>
              </w:rPr>
            </w:pPr>
            <w:r w:rsidRPr="0010714B">
              <w:rPr>
                <w:rFonts w:ascii="Arial" w:hAnsi="Arial" w:cs="Arial"/>
              </w:rPr>
              <w:t>A minimum requirement to be at Fellow level as represented within the UK Professional Standards Framework with the expectation of being at Senior Fellow level within 2 years from commencement of the post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pStyle w:val="ListParagraph"/>
              <w:ind w:left="32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rPr>
                <w:rStyle w:val="Style1"/>
                <w:rFonts w:cs="Arial"/>
                <w:szCs w:val="20"/>
              </w:rPr>
            </w:pPr>
            <w:r w:rsidRPr="0010714B">
              <w:rPr>
                <w:rStyle w:val="Style1"/>
                <w:rFonts w:cs="Arial"/>
                <w:szCs w:val="20"/>
              </w:rPr>
              <w:t>Application</w:t>
            </w:r>
          </w:p>
          <w:p w:rsidR="001469F4" w:rsidRPr="0010714B" w:rsidRDefault="001469F4" w:rsidP="00082FA8">
            <w:pPr>
              <w:rPr>
                <w:rStyle w:val="Style1"/>
                <w:rFonts w:cs="Arial"/>
                <w:szCs w:val="20"/>
              </w:rPr>
            </w:pPr>
            <w:r w:rsidRPr="0010714B">
              <w:rPr>
                <w:rStyle w:val="Style1"/>
                <w:rFonts w:cs="Arial"/>
                <w:szCs w:val="20"/>
              </w:rPr>
              <w:t xml:space="preserve">Interview </w:t>
            </w:r>
          </w:p>
          <w:p w:rsidR="001469F4" w:rsidRPr="0010714B" w:rsidRDefault="001469F4" w:rsidP="00082FA8">
            <w:pPr>
              <w:rPr>
                <w:rFonts w:ascii="Arial" w:hAnsi="Arial" w:cs="Arial"/>
                <w:sz w:val="20"/>
                <w:szCs w:val="20"/>
              </w:rPr>
            </w:pPr>
            <w:r w:rsidRPr="0010714B">
              <w:rPr>
                <w:rStyle w:val="Style1"/>
                <w:rFonts w:cs="Arial"/>
                <w:szCs w:val="20"/>
              </w:rPr>
              <w:t>Other</w:t>
            </w:r>
          </w:p>
        </w:tc>
      </w:tr>
      <w:tr w:rsidR="001469F4" w:rsidRPr="0010714B" w:rsidTr="00082FA8">
        <w:tc>
          <w:tcPr>
            <w:tcW w:w="3447"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spacing w:line="240" w:lineRule="atLeast"/>
              <w:rPr>
                <w:rFonts w:ascii="Arial" w:hAnsi="Arial" w:cs="Arial"/>
                <w:b/>
                <w:sz w:val="20"/>
                <w:szCs w:val="20"/>
              </w:rPr>
            </w:pPr>
            <w:r w:rsidRPr="0010714B">
              <w:rPr>
                <w:rFonts w:ascii="Arial" w:hAnsi="Arial" w:cs="Arial"/>
                <w:b/>
                <w:sz w:val="20"/>
                <w:szCs w:val="20"/>
              </w:rPr>
              <w:t>Work Experience</w:t>
            </w:r>
          </w:p>
          <w:p w:rsidR="001469F4" w:rsidRPr="0010714B" w:rsidRDefault="001469F4" w:rsidP="00082FA8">
            <w:pPr>
              <w:spacing w:line="240" w:lineRule="atLeast"/>
              <w:rPr>
                <w:rFonts w:ascii="Arial" w:hAnsi="Arial" w:cs="Arial"/>
                <w:sz w:val="20"/>
                <w:szCs w:val="20"/>
              </w:rPr>
            </w:pPr>
            <w:r w:rsidRPr="0010714B">
              <w:rPr>
                <w:rFonts w:ascii="Arial" w:hAnsi="Arial" w:cs="Arial"/>
                <w:sz w:val="20"/>
                <w:szCs w:val="20"/>
              </w:rPr>
              <w:t>Ability to undertake duties of the post</w:t>
            </w:r>
          </w:p>
          <w:p w:rsidR="001469F4" w:rsidRPr="0010714B" w:rsidRDefault="001469F4" w:rsidP="00082FA8">
            <w:pPr>
              <w:spacing w:line="240" w:lineRule="atLeast"/>
              <w:rPr>
                <w:rFonts w:ascii="Arial" w:hAnsi="Arial" w:cs="Arial"/>
                <w:sz w:val="20"/>
                <w:szCs w:val="20"/>
              </w:rPr>
            </w:pPr>
          </w:p>
        </w:tc>
        <w:tc>
          <w:tcPr>
            <w:tcW w:w="5767"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pStyle w:val="Default"/>
              <w:ind w:left="273" w:hanging="284"/>
              <w:rPr>
                <w:b/>
                <w:bCs/>
                <w:sz w:val="20"/>
                <w:szCs w:val="20"/>
              </w:rPr>
            </w:pPr>
            <w:r w:rsidRPr="0010714B">
              <w:rPr>
                <w:b/>
                <w:bCs/>
                <w:sz w:val="20"/>
                <w:szCs w:val="20"/>
              </w:rPr>
              <w:t>Evidence of:</w:t>
            </w:r>
          </w:p>
          <w:p w:rsidR="001469F4" w:rsidRPr="001469F4" w:rsidRDefault="001469F4" w:rsidP="001469F4">
            <w:pPr>
              <w:pStyle w:val="Default"/>
              <w:numPr>
                <w:ilvl w:val="0"/>
                <w:numId w:val="22"/>
              </w:numPr>
              <w:ind w:left="273" w:hanging="284"/>
              <w:rPr>
                <w:sz w:val="20"/>
                <w:szCs w:val="20"/>
              </w:rPr>
            </w:pPr>
            <w:r w:rsidRPr="001469F4">
              <w:rPr>
                <w:sz w:val="20"/>
                <w:szCs w:val="20"/>
              </w:rPr>
              <w:t>A substantial reputation nationally and international recognition for professional practice, scholarship and pedagogic development, reflected in substantial output, level of innovation and impact on the education and development o</w:t>
            </w:r>
            <w:r>
              <w:rPr>
                <w:sz w:val="20"/>
                <w:szCs w:val="20"/>
              </w:rPr>
              <w:t>f the discipline and profession</w:t>
            </w:r>
          </w:p>
          <w:p w:rsidR="001469F4" w:rsidRDefault="001469F4" w:rsidP="001469F4">
            <w:pPr>
              <w:pStyle w:val="Default"/>
              <w:numPr>
                <w:ilvl w:val="0"/>
                <w:numId w:val="22"/>
              </w:numPr>
              <w:ind w:left="273" w:hanging="284"/>
            </w:pPr>
            <w:r w:rsidRPr="0010714B">
              <w:rPr>
                <w:bCs/>
                <w:sz w:val="20"/>
                <w:szCs w:val="20"/>
              </w:rPr>
              <w:t xml:space="preserve">Excellence in teaching from peer review, from student assessment/feedback, from examination results, from external examiner reports and from teaching awards </w:t>
            </w:r>
            <w:r w:rsidRPr="001469F4">
              <w:t xml:space="preserve"> </w:t>
            </w:r>
          </w:p>
          <w:p w:rsidR="004449D6" w:rsidRPr="001469F4" w:rsidRDefault="004449D6" w:rsidP="004449D6">
            <w:pPr>
              <w:pStyle w:val="Default"/>
              <w:ind w:left="273"/>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rPr>
                <w:rStyle w:val="Style1"/>
                <w:rFonts w:cs="Arial"/>
                <w:szCs w:val="20"/>
              </w:rPr>
            </w:pPr>
            <w:r w:rsidRPr="0010714B">
              <w:rPr>
                <w:rFonts w:ascii="Arial" w:hAnsi="Arial" w:cs="Arial"/>
                <w:sz w:val="20"/>
                <w:szCs w:val="20"/>
              </w:rPr>
              <w:t xml:space="preserve"> </w:t>
            </w:r>
            <w:r w:rsidRPr="0010714B">
              <w:rPr>
                <w:rStyle w:val="Style1"/>
                <w:rFonts w:cs="Arial"/>
                <w:szCs w:val="20"/>
              </w:rPr>
              <w:t>Application</w:t>
            </w:r>
          </w:p>
          <w:p w:rsidR="001469F4" w:rsidRPr="0010714B" w:rsidRDefault="001469F4" w:rsidP="00082FA8">
            <w:pPr>
              <w:rPr>
                <w:rStyle w:val="Style1"/>
                <w:rFonts w:cs="Arial"/>
                <w:szCs w:val="20"/>
              </w:rPr>
            </w:pPr>
            <w:r w:rsidRPr="0010714B">
              <w:rPr>
                <w:rStyle w:val="Style1"/>
                <w:rFonts w:cs="Arial"/>
                <w:szCs w:val="20"/>
              </w:rPr>
              <w:t xml:space="preserve">Interview </w:t>
            </w:r>
          </w:p>
          <w:p w:rsidR="001469F4" w:rsidRPr="0010714B" w:rsidRDefault="001469F4" w:rsidP="00082FA8">
            <w:pPr>
              <w:rPr>
                <w:rFonts w:ascii="Arial" w:hAnsi="Arial" w:cs="Arial"/>
                <w:sz w:val="20"/>
                <w:szCs w:val="20"/>
              </w:rPr>
            </w:pPr>
            <w:r w:rsidRPr="0010714B">
              <w:rPr>
                <w:rStyle w:val="Style1"/>
                <w:rFonts w:cs="Arial"/>
                <w:szCs w:val="20"/>
              </w:rPr>
              <w:t>Other</w:t>
            </w:r>
          </w:p>
        </w:tc>
      </w:tr>
      <w:tr w:rsidR="001469F4" w:rsidRPr="0010714B" w:rsidTr="00082FA8">
        <w:tc>
          <w:tcPr>
            <w:tcW w:w="3447"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spacing w:line="240" w:lineRule="atLeast"/>
              <w:rPr>
                <w:rFonts w:ascii="Arial" w:hAnsi="Arial" w:cs="Arial"/>
                <w:b/>
                <w:sz w:val="20"/>
                <w:szCs w:val="20"/>
              </w:rPr>
            </w:pPr>
            <w:r w:rsidRPr="0010714B">
              <w:rPr>
                <w:rFonts w:ascii="Arial" w:hAnsi="Arial" w:cs="Arial"/>
                <w:b/>
                <w:sz w:val="20"/>
                <w:szCs w:val="20"/>
              </w:rPr>
              <w:t>Skills and Knowledge</w:t>
            </w:r>
          </w:p>
          <w:p w:rsidR="001469F4" w:rsidRPr="0010714B" w:rsidRDefault="001469F4" w:rsidP="00082FA8">
            <w:pPr>
              <w:spacing w:line="240" w:lineRule="atLeast"/>
              <w:rPr>
                <w:rFonts w:ascii="Arial" w:hAnsi="Arial" w:cs="Arial"/>
                <w:sz w:val="20"/>
                <w:szCs w:val="20"/>
              </w:rPr>
            </w:pPr>
            <w:r w:rsidRPr="0010714B">
              <w:rPr>
                <w:rFonts w:ascii="Arial" w:hAnsi="Arial" w:cs="Arial"/>
                <w:sz w:val="20"/>
                <w:szCs w:val="20"/>
              </w:rPr>
              <w:t>Includes abilities and intellect</w:t>
            </w:r>
          </w:p>
          <w:p w:rsidR="001469F4" w:rsidRPr="0010714B" w:rsidRDefault="001469F4" w:rsidP="00082FA8">
            <w:pPr>
              <w:spacing w:line="240" w:lineRule="atLeast"/>
              <w:rPr>
                <w:rFonts w:ascii="Arial" w:hAnsi="Arial" w:cs="Arial"/>
                <w:sz w:val="20"/>
                <w:szCs w:val="20"/>
              </w:rPr>
            </w:pPr>
          </w:p>
        </w:tc>
        <w:tc>
          <w:tcPr>
            <w:tcW w:w="5767" w:type="dxa"/>
            <w:tcBorders>
              <w:top w:val="single" w:sz="4" w:space="0" w:color="auto"/>
              <w:left w:val="single" w:sz="4" w:space="0" w:color="auto"/>
              <w:bottom w:val="single" w:sz="4" w:space="0" w:color="auto"/>
              <w:right w:val="single" w:sz="4" w:space="0" w:color="auto"/>
            </w:tcBorders>
            <w:shd w:val="clear" w:color="auto" w:fill="auto"/>
          </w:tcPr>
          <w:p w:rsidR="001469F4" w:rsidRPr="00DE6220" w:rsidRDefault="001469F4" w:rsidP="00082FA8">
            <w:pPr>
              <w:spacing w:after="0" w:line="240" w:lineRule="auto"/>
              <w:ind w:left="-11"/>
              <w:rPr>
                <w:rFonts w:ascii="Arial" w:hAnsi="Arial" w:cs="Arial"/>
                <w:b/>
                <w:sz w:val="20"/>
                <w:szCs w:val="20"/>
              </w:rPr>
            </w:pPr>
            <w:r w:rsidRPr="00DE6220">
              <w:rPr>
                <w:rFonts w:ascii="Arial" w:hAnsi="Arial" w:cs="Arial"/>
                <w:b/>
                <w:sz w:val="20"/>
                <w:szCs w:val="20"/>
              </w:rPr>
              <w:t>Evidence active contribution and influence in the following areas:</w:t>
            </w:r>
          </w:p>
          <w:p w:rsidR="001469F4" w:rsidRPr="0010714B" w:rsidRDefault="001469F4" w:rsidP="001469F4">
            <w:pPr>
              <w:pStyle w:val="ListParagraph"/>
              <w:numPr>
                <w:ilvl w:val="0"/>
                <w:numId w:val="24"/>
              </w:numPr>
              <w:ind w:left="273" w:hanging="284"/>
              <w:rPr>
                <w:rFonts w:ascii="Arial" w:hAnsi="Arial" w:cs="Arial"/>
              </w:rPr>
            </w:pPr>
            <w:r w:rsidRPr="0010714B">
              <w:rPr>
                <w:rFonts w:ascii="Arial" w:hAnsi="Arial" w:cs="Arial"/>
              </w:rPr>
              <w:t xml:space="preserve">Academic leadership and a proven ability to </w:t>
            </w:r>
            <w:r w:rsidR="005F605D" w:rsidRPr="0010714B">
              <w:rPr>
                <w:rFonts w:ascii="Arial" w:hAnsi="Arial" w:cs="Arial"/>
              </w:rPr>
              <w:t>lead</w:t>
            </w:r>
            <w:r w:rsidR="005F605D">
              <w:rPr>
                <w:rFonts w:ascii="Arial" w:hAnsi="Arial" w:cs="Arial"/>
              </w:rPr>
              <w:t>,</w:t>
            </w:r>
            <w:r w:rsidRPr="0010714B">
              <w:rPr>
                <w:rFonts w:ascii="Arial" w:hAnsi="Arial" w:cs="Arial"/>
              </w:rPr>
              <w:t xml:space="preserve"> develop and motivate colleagues, working as part of a team to achieve Departmental, Faculty or University goals.</w:t>
            </w:r>
          </w:p>
          <w:p w:rsidR="001469F4" w:rsidRPr="0010714B" w:rsidRDefault="001469F4" w:rsidP="001469F4">
            <w:pPr>
              <w:pStyle w:val="ListParagraph"/>
              <w:numPr>
                <w:ilvl w:val="0"/>
                <w:numId w:val="24"/>
              </w:numPr>
              <w:ind w:left="273" w:hanging="284"/>
              <w:rPr>
                <w:rFonts w:ascii="Arial" w:hAnsi="Arial" w:cs="Arial"/>
              </w:rPr>
            </w:pPr>
            <w:r w:rsidRPr="0010714B">
              <w:rPr>
                <w:rFonts w:ascii="Arial" w:hAnsi="Arial" w:cs="Arial"/>
              </w:rPr>
              <w:t>Making a leading contribution to the formulation, monitoring, administration and review of departmental, faculty and University teaching and learning and research related strategies e.g. responsibility for the development of a research strategy, development of a series of course modules and / or course programme; involvement in driving forward international teaching and learning strategies; designing and managing peer observation within the faculty</w:t>
            </w:r>
          </w:p>
          <w:p w:rsidR="001469F4" w:rsidRPr="0010714B" w:rsidRDefault="001469F4" w:rsidP="001469F4">
            <w:pPr>
              <w:pStyle w:val="ListParagraph"/>
              <w:numPr>
                <w:ilvl w:val="0"/>
                <w:numId w:val="24"/>
              </w:numPr>
              <w:ind w:left="273" w:hanging="284"/>
              <w:rPr>
                <w:rFonts w:ascii="Arial" w:hAnsi="Arial" w:cs="Arial"/>
              </w:rPr>
            </w:pPr>
            <w:r w:rsidRPr="0010714B">
              <w:rPr>
                <w:rFonts w:ascii="Arial" w:hAnsi="Arial" w:cs="Arial"/>
              </w:rPr>
              <w:lastRenderedPageBreak/>
              <w:t>Active involvement at University level in strategy development in relation to teaching and learning and involvement in/chairing of working parties as requested e.g. Internal Quality Review Panels, actively engaging in furthering the work of Centre for  Advanced Teaching  and participating in external quality audit teams</w:t>
            </w:r>
          </w:p>
          <w:p w:rsidR="001469F4" w:rsidRDefault="001469F4" w:rsidP="001469F4">
            <w:pPr>
              <w:pStyle w:val="ListParagraph"/>
              <w:numPr>
                <w:ilvl w:val="0"/>
                <w:numId w:val="24"/>
              </w:numPr>
              <w:ind w:left="273" w:hanging="284"/>
              <w:rPr>
                <w:rFonts w:ascii="Arial" w:hAnsi="Arial" w:cs="Arial"/>
              </w:rPr>
            </w:pPr>
            <w:r w:rsidRPr="0010714B">
              <w:rPr>
                <w:rFonts w:ascii="Arial" w:hAnsi="Arial" w:cs="Arial"/>
              </w:rPr>
              <w:t>Extensive experience and demonstrated success in planning, building and resourcing a team and delivering research results</w:t>
            </w:r>
          </w:p>
          <w:p w:rsidR="004449D6" w:rsidRPr="0010714B" w:rsidRDefault="004449D6" w:rsidP="004449D6">
            <w:pPr>
              <w:pStyle w:val="ListParagraph"/>
              <w:ind w:left="273"/>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spacing w:after="0"/>
              <w:rPr>
                <w:rFonts w:ascii="Arial" w:hAnsi="Arial" w:cs="Arial"/>
                <w:b/>
                <w:sz w:val="20"/>
                <w:szCs w:val="20"/>
              </w:rPr>
            </w:pPr>
            <w:r w:rsidRPr="0010714B">
              <w:rPr>
                <w:rFonts w:ascii="Arial" w:hAnsi="Arial" w:cs="Arial"/>
                <w:b/>
                <w:sz w:val="20"/>
                <w:szCs w:val="20"/>
              </w:rPr>
              <w:lastRenderedPageBreak/>
              <w:t>Evidence active contribution and influence in the following areas:</w:t>
            </w:r>
          </w:p>
          <w:p w:rsidR="001469F4" w:rsidRPr="0010714B" w:rsidRDefault="001469F4" w:rsidP="001469F4">
            <w:pPr>
              <w:pStyle w:val="ListParagraph"/>
              <w:numPr>
                <w:ilvl w:val="0"/>
                <w:numId w:val="23"/>
              </w:numPr>
              <w:ind w:left="317"/>
              <w:rPr>
                <w:rFonts w:ascii="Arial" w:hAnsi="Arial" w:cs="Arial"/>
              </w:rPr>
            </w:pPr>
            <w:r w:rsidRPr="0010714B">
              <w:rPr>
                <w:rFonts w:ascii="Arial" w:hAnsi="Arial" w:cs="Arial"/>
              </w:rPr>
              <w:t>Leadership of widening participation initiatives in the faculty and on behalf of the University</w:t>
            </w:r>
          </w:p>
          <w:p w:rsidR="001469F4" w:rsidRPr="0010714B" w:rsidRDefault="001469F4" w:rsidP="001469F4">
            <w:pPr>
              <w:pStyle w:val="ListParagraph"/>
              <w:numPr>
                <w:ilvl w:val="0"/>
                <w:numId w:val="23"/>
              </w:numPr>
              <w:ind w:left="317"/>
              <w:rPr>
                <w:rFonts w:ascii="Arial" w:hAnsi="Arial" w:cs="Arial"/>
                <w:b/>
              </w:rPr>
            </w:pPr>
            <w:r w:rsidRPr="0010714B">
              <w:rPr>
                <w:rFonts w:ascii="Arial" w:hAnsi="Arial" w:cs="Arial"/>
              </w:rPr>
              <w:t>Leading on equality action initiatives related to teaching and learning in the department/faculty</w:t>
            </w:r>
          </w:p>
          <w:p w:rsidR="001469F4" w:rsidRPr="0010714B" w:rsidRDefault="001469F4" w:rsidP="00082FA8">
            <w:pPr>
              <w:ind w:left="320" w:hanging="283"/>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rPr>
                <w:rStyle w:val="Style1"/>
                <w:rFonts w:cs="Arial"/>
                <w:szCs w:val="20"/>
              </w:rPr>
            </w:pPr>
            <w:r w:rsidRPr="0010714B">
              <w:rPr>
                <w:rStyle w:val="Style1"/>
                <w:rFonts w:cs="Arial"/>
                <w:szCs w:val="20"/>
              </w:rPr>
              <w:t>Application</w:t>
            </w:r>
          </w:p>
          <w:p w:rsidR="001469F4" w:rsidRPr="0010714B" w:rsidRDefault="001469F4" w:rsidP="00082FA8">
            <w:pPr>
              <w:rPr>
                <w:rStyle w:val="Style1"/>
                <w:rFonts w:cs="Arial"/>
                <w:szCs w:val="20"/>
              </w:rPr>
            </w:pPr>
            <w:r w:rsidRPr="0010714B">
              <w:rPr>
                <w:rStyle w:val="Style1"/>
                <w:rFonts w:cs="Arial"/>
                <w:szCs w:val="20"/>
              </w:rPr>
              <w:t xml:space="preserve">Interview </w:t>
            </w:r>
          </w:p>
          <w:p w:rsidR="001469F4" w:rsidRPr="0010714B" w:rsidRDefault="001469F4" w:rsidP="00082FA8">
            <w:pPr>
              <w:rPr>
                <w:rFonts w:ascii="Arial" w:hAnsi="Arial" w:cs="Arial"/>
                <w:sz w:val="20"/>
                <w:szCs w:val="20"/>
              </w:rPr>
            </w:pPr>
            <w:r w:rsidRPr="0010714B">
              <w:rPr>
                <w:rStyle w:val="Style1"/>
                <w:rFonts w:cs="Arial"/>
                <w:szCs w:val="20"/>
              </w:rPr>
              <w:t>Other</w:t>
            </w:r>
          </w:p>
        </w:tc>
      </w:tr>
      <w:tr w:rsidR="001469F4" w:rsidRPr="0010714B" w:rsidTr="00082FA8">
        <w:tc>
          <w:tcPr>
            <w:tcW w:w="3447"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spacing w:line="240" w:lineRule="atLeast"/>
              <w:rPr>
                <w:rFonts w:ascii="Arial" w:hAnsi="Arial" w:cs="Arial"/>
                <w:b/>
                <w:sz w:val="20"/>
                <w:szCs w:val="20"/>
              </w:rPr>
            </w:pPr>
            <w:r w:rsidRPr="0010714B">
              <w:rPr>
                <w:rFonts w:ascii="Arial" w:hAnsi="Arial" w:cs="Arial"/>
                <w:b/>
                <w:sz w:val="20"/>
                <w:szCs w:val="20"/>
              </w:rPr>
              <w:t>Personal Qualities</w:t>
            </w:r>
          </w:p>
          <w:p w:rsidR="001469F4" w:rsidRDefault="001469F4" w:rsidP="00082FA8">
            <w:pPr>
              <w:spacing w:line="240" w:lineRule="atLeast"/>
              <w:rPr>
                <w:rFonts w:ascii="Arial" w:hAnsi="Arial" w:cs="Arial"/>
                <w:sz w:val="20"/>
                <w:szCs w:val="20"/>
              </w:rPr>
            </w:pPr>
            <w:r w:rsidRPr="0010714B">
              <w:rPr>
                <w:rFonts w:ascii="Arial" w:hAnsi="Arial" w:cs="Arial"/>
                <w:sz w:val="20"/>
                <w:szCs w:val="20"/>
              </w:rPr>
              <w:t>Includes any specific physical requirements of the post – (subject to the provisions of the Equality Act 2010)</w:t>
            </w:r>
          </w:p>
          <w:p w:rsidR="001469F4" w:rsidRPr="0010714B" w:rsidRDefault="001469F4" w:rsidP="00082FA8">
            <w:pPr>
              <w:spacing w:line="240" w:lineRule="atLeast"/>
              <w:rPr>
                <w:rFonts w:ascii="Arial" w:hAnsi="Arial" w:cs="Arial"/>
                <w:sz w:val="20"/>
                <w:szCs w:val="20"/>
              </w:rPr>
            </w:pPr>
            <w:r w:rsidRPr="00D1798A">
              <w:rPr>
                <w:rFonts w:ascii="Arial" w:hAnsi="Arial" w:cs="Arial"/>
                <w:sz w:val="20"/>
                <w:szCs w:val="20"/>
              </w:rPr>
              <w:t>This includes information about how you meet the requirements under additional information as stated in the job description documentation.</w:t>
            </w:r>
          </w:p>
        </w:tc>
        <w:tc>
          <w:tcPr>
            <w:tcW w:w="5767" w:type="dxa"/>
            <w:tcBorders>
              <w:top w:val="single" w:sz="4" w:space="0" w:color="auto"/>
              <w:left w:val="single" w:sz="4" w:space="0" w:color="auto"/>
              <w:bottom w:val="single" w:sz="4" w:space="0" w:color="auto"/>
              <w:right w:val="single" w:sz="4" w:space="0" w:color="auto"/>
            </w:tcBorders>
            <w:shd w:val="clear" w:color="auto" w:fill="auto"/>
          </w:tcPr>
          <w:p w:rsidR="001469F4" w:rsidRPr="00DE6220" w:rsidRDefault="001469F4" w:rsidP="00082FA8">
            <w:pPr>
              <w:spacing w:after="0" w:line="240" w:lineRule="auto"/>
              <w:rPr>
                <w:rFonts w:ascii="Arial" w:hAnsi="Arial" w:cs="Arial"/>
                <w:b/>
                <w:sz w:val="20"/>
                <w:szCs w:val="20"/>
              </w:rPr>
            </w:pPr>
            <w:r w:rsidRPr="00DE6220">
              <w:rPr>
                <w:rFonts w:ascii="Arial" w:hAnsi="Arial" w:cs="Arial"/>
                <w:b/>
                <w:sz w:val="20"/>
                <w:szCs w:val="20"/>
              </w:rPr>
              <w:t>Evidence of:</w:t>
            </w:r>
          </w:p>
          <w:p w:rsidR="001469F4" w:rsidRPr="00DE6220" w:rsidRDefault="001469F4" w:rsidP="001469F4">
            <w:pPr>
              <w:pStyle w:val="ListParagraph"/>
              <w:numPr>
                <w:ilvl w:val="0"/>
                <w:numId w:val="24"/>
              </w:numPr>
              <w:ind w:left="273" w:hanging="284"/>
              <w:rPr>
                <w:rFonts w:ascii="Arial" w:hAnsi="Arial" w:cs="Arial"/>
              </w:rPr>
            </w:pPr>
            <w:r w:rsidRPr="00DE6220">
              <w:rPr>
                <w:rFonts w:ascii="Arial" w:hAnsi="Arial" w:cs="Arial"/>
              </w:rPr>
              <w:t>A positive contribution to University activities and initiatives including open days, graduation ceremonies etc. and willingness to undertake administrative activities</w:t>
            </w:r>
          </w:p>
          <w:p w:rsidR="001469F4" w:rsidRDefault="001469F4" w:rsidP="001469F4">
            <w:pPr>
              <w:pStyle w:val="ListParagraph"/>
              <w:numPr>
                <w:ilvl w:val="0"/>
                <w:numId w:val="24"/>
              </w:numPr>
              <w:ind w:left="273" w:hanging="284"/>
              <w:rPr>
                <w:rFonts w:ascii="Arial" w:hAnsi="Arial" w:cs="Arial"/>
              </w:rPr>
            </w:pPr>
            <w:r w:rsidRPr="00DE6220">
              <w:rPr>
                <w:rFonts w:ascii="Arial" w:hAnsi="Arial" w:cs="Arial"/>
              </w:rPr>
              <w:t>Working in an open and transparent way, providing information and communicating effectively with colleagues</w:t>
            </w:r>
          </w:p>
          <w:p w:rsidR="00507265" w:rsidRPr="00F24877" w:rsidRDefault="00507265" w:rsidP="008D3FC8">
            <w:pPr>
              <w:pStyle w:val="ListParagraph"/>
              <w:numPr>
                <w:ilvl w:val="0"/>
                <w:numId w:val="24"/>
              </w:numPr>
              <w:ind w:left="273" w:hanging="284"/>
              <w:rPr>
                <w:rFonts w:ascii="Arial" w:hAnsi="Arial" w:cs="Arial"/>
              </w:rPr>
            </w:pPr>
            <w:r w:rsidRPr="00F24877">
              <w:rPr>
                <w:rFonts w:ascii="Arial" w:hAnsi="Arial" w:cs="Arial"/>
              </w:rPr>
              <w:t xml:space="preserve">Excellent interpersonal skills. </w:t>
            </w:r>
          </w:p>
          <w:p w:rsidR="001469F4" w:rsidRPr="00DE6220" w:rsidRDefault="001469F4" w:rsidP="001469F4">
            <w:pPr>
              <w:pStyle w:val="ListParagraph"/>
              <w:numPr>
                <w:ilvl w:val="0"/>
                <w:numId w:val="24"/>
              </w:numPr>
              <w:ind w:left="273" w:hanging="284"/>
              <w:rPr>
                <w:rFonts w:ascii="Arial" w:hAnsi="Arial" w:cs="Arial"/>
              </w:rPr>
            </w:pPr>
            <w:r w:rsidRPr="00DE6220">
              <w:rPr>
                <w:rFonts w:ascii="Arial" w:hAnsi="Arial" w:cs="Arial"/>
              </w:rPr>
              <w:t>Collaborative working, particularly on interdisciplinary activities</w:t>
            </w:r>
          </w:p>
          <w:p w:rsidR="001469F4" w:rsidRDefault="001469F4" w:rsidP="001469F4">
            <w:pPr>
              <w:pStyle w:val="ListParagraph"/>
              <w:numPr>
                <w:ilvl w:val="0"/>
                <w:numId w:val="24"/>
              </w:numPr>
              <w:ind w:left="273" w:hanging="284"/>
              <w:rPr>
                <w:rFonts w:ascii="Arial" w:hAnsi="Arial" w:cs="Arial"/>
              </w:rPr>
            </w:pPr>
            <w:r w:rsidRPr="00DE6220">
              <w:rPr>
                <w:rFonts w:ascii="Arial" w:hAnsi="Arial" w:cs="Arial"/>
              </w:rPr>
              <w:t>Continuous Professional Development</w:t>
            </w:r>
          </w:p>
          <w:p w:rsidR="005F605D" w:rsidRDefault="005F605D" w:rsidP="001469F4">
            <w:pPr>
              <w:pStyle w:val="ListParagraph"/>
              <w:numPr>
                <w:ilvl w:val="0"/>
                <w:numId w:val="24"/>
              </w:numPr>
              <w:ind w:left="273" w:hanging="284"/>
              <w:rPr>
                <w:rFonts w:ascii="Arial" w:hAnsi="Arial" w:cs="Arial"/>
              </w:rPr>
            </w:pPr>
            <w:r>
              <w:rPr>
                <w:rFonts w:ascii="Arial" w:hAnsi="Arial" w:cs="Arial"/>
              </w:rPr>
              <w:t>Personal effectiveness, the ability to influence, inspire and motivate others in effecting change and to work in a challenging and complex environment</w:t>
            </w:r>
          </w:p>
          <w:p w:rsidR="005F605D" w:rsidRDefault="005F605D" w:rsidP="001469F4">
            <w:pPr>
              <w:pStyle w:val="ListParagraph"/>
              <w:numPr>
                <w:ilvl w:val="0"/>
                <w:numId w:val="24"/>
              </w:numPr>
              <w:ind w:left="273" w:hanging="284"/>
              <w:rPr>
                <w:rFonts w:ascii="Arial" w:hAnsi="Arial" w:cs="Arial"/>
              </w:rPr>
            </w:pPr>
            <w:r>
              <w:rPr>
                <w:rFonts w:ascii="Arial" w:hAnsi="Arial" w:cs="Arial"/>
              </w:rPr>
              <w:t>Willingness to undertake clinical practice within the HYMS teaching area</w:t>
            </w:r>
          </w:p>
          <w:p w:rsidR="005F605D" w:rsidRPr="0010714B" w:rsidRDefault="005F605D" w:rsidP="005F605D">
            <w:pPr>
              <w:pStyle w:val="ListParagraph"/>
              <w:ind w:left="273"/>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pStyle w:val="ListParagraph"/>
              <w:ind w:left="320"/>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469F4" w:rsidRPr="0010714B" w:rsidRDefault="001469F4" w:rsidP="00082FA8">
            <w:pPr>
              <w:rPr>
                <w:rStyle w:val="Style1"/>
                <w:rFonts w:cs="Arial"/>
                <w:szCs w:val="20"/>
              </w:rPr>
            </w:pPr>
            <w:r w:rsidRPr="0010714B">
              <w:rPr>
                <w:rStyle w:val="Style1"/>
                <w:rFonts w:cs="Arial"/>
                <w:szCs w:val="20"/>
              </w:rPr>
              <w:t>Application</w:t>
            </w:r>
          </w:p>
          <w:p w:rsidR="001469F4" w:rsidRPr="0010714B" w:rsidRDefault="001469F4" w:rsidP="00082FA8">
            <w:pPr>
              <w:rPr>
                <w:rStyle w:val="Style1"/>
                <w:rFonts w:cs="Arial"/>
                <w:szCs w:val="20"/>
              </w:rPr>
            </w:pPr>
            <w:r w:rsidRPr="0010714B">
              <w:rPr>
                <w:rStyle w:val="Style1"/>
                <w:rFonts w:cs="Arial"/>
                <w:szCs w:val="20"/>
              </w:rPr>
              <w:t xml:space="preserve">Interview </w:t>
            </w:r>
          </w:p>
          <w:p w:rsidR="001469F4" w:rsidRPr="0010714B" w:rsidRDefault="001469F4" w:rsidP="00082FA8">
            <w:pPr>
              <w:rPr>
                <w:rFonts w:ascii="Arial" w:hAnsi="Arial" w:cs="Arial"/>
                <w:sz w:val="20"/>
                <w:szCs w:val="20"/>
              </w:rPr>
            </w:pPr>
            <w:r w:rsidRPr="0010714B">
              <w:rPr>
                <w:rStyle w:val="Style1"/>
                <w:rFonts w:cs="Arial"/>
                <w:szCs w:val="20"/>
              </w:rPr>
              <w:t>Other</w:t>
            </w:r>
          </w:p>
        </w:tc>
      </w:tr>
    </w:tbl>
    <w:p w:rsidR="001469F4" w:rsidRDefault="001469F4" w:rsidP="001469F4">
      <w:pPr>
        <w:spacing w:line="240" w:lineRule="exact"/>
        <w:rPr>
          <w:rFonts w:ascii="Arial" w:hAnsi="Arial"/>
          <w:b/>
          <w:i/>
          <w:color w:val="FF0000"/>
          <w:sz w:val="20"/>
        </w:rPr>
      </w:pPr>
    </w:p>
    <w:p w:rsidR="001469F4" w:rsidRDefault="001469F4" w:rsidP="001469F4">
      <w:pPr>
        <w:spacing w:line="240" w:lineRule="exact"/>
        <w:rPr>
          <w:rFonts w:ascii="Arial" w:hAnsi="Arial"/>
          <w:b/>
          <w:i/>
          <w:color w:val="FF0000"/>
          <w:sz w:val="20"/>
        </w:rPr>
      </w:pPr>
    </w:p>
    <w:sectPr w:rsidR="001469F4"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63" w:rsidRDefault="004F7F63" w:rsidP="003363C5">
      <w:pPr>
        <w:spacing w:after="0" w:line="240" w:lineRule="auto"/>
      </w:pPr>
      <w:r>
        <w:separator/>
      </w:r>
    </w:p>
  </w:endnote>
  <w:endnote w:type="continuationSeparator" w:id="0">
    <w:p w:rsidR="004F7F63" w:rsidRDefault="004F7F63"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38" w:rsidRDefault="00794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78607"/>
      <w:docPartObj>
        <w:docPartGallery w:val="Page Numbers (Bottom of Page)"/>
        <w:docPartUnique/>
      </w:docPartObj>
    </w:sdtPr>
    <w:sdtEndPr>
      <w:rPr>
        <w:noProof/>
      </w:rPr>
    </w:sdtEndPr>
    <w:sdtContent>
      <w:p w:rsidR="00181440" w:rsidRDefault="00181440">
        <w:pPr>
          <w:pStyle w:val="Footer"/>
          <w:jc w:val="center"/>
        </w:pPr>
        <w:r>
          <w:fldChar w:fldCharType="begin"/>
        </w:r>
        <w:r>
          <w:instrText xml:space="preserve"> PAGE   \* MERGEFORMAT </w:instrText>
        </w:r>
        <w:r>
          <w:fldChar w:fldCharType="separate"/>
        </w:r>
        <w:r w:rsidR="00765CCE">
          <w:rPr>
            <w:noProof/>
          </w:rPr>
          <w:t>8</w:t>
        </w:r>
        <w:r>
          <w:rPr>
            <w:noProof/>
          </w:rPr>
          <w:fldChar w:fldCharType="end"/>
        </w:r>
      </w:p>
    </w:sdtContent>
  </w:sdt>
  <w:p w:rsidR="00577C37" w:rsidRPr="009F6304" w:rsidRDefault="00577C37">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38" w:rsidRDefault="00794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63" w:rsidRDefault="004F7F63" w:rsidP="003363C5">
      <w:pPr>
        <w:spacing w:after="0" w:line="240" w:lineRule="auto"/>
      </w:pPr>
      <w:r>
        <w:separator/>
      </w:r>
    </w:p>
  </w:footnote>
  <w:footnote w:type="continuationSeparator" w:id="0">
    <w:p w:rsidR="004F7F63" w:rsidRDefault="004F7F63" w:rsidP="0033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38" w:rsidRDefault="00794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38" w:rsidRDefault="00794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38" w:rsidRDefault="00794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4CB2"/>
    <w:multiLevelType w:val="hybridMultilevel"/>
    <w:tmpl w:val="111CA3E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641C"/>
    <w:multiLevelType w:val="hybridMultilevel"/>
    <w:tmpl w:val="BC4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A418E"/>
    <w:multiLevelType w:val="hybridMultilevel"/>
    <w:tmpl w:val="5B1E27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F1125B"/>
    <w:multiLevelType w:val="hybridMultilevel"/>
    <w:tmpl w:val="C12C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211AD"/>
    <w:multiLevelType w:val="hybridMultilevel"/>
    <w:tmpl w:val="B6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C47B6"/>
    <w:multiLevelType w:val="hybridMultilevel"/>
    <w:tmpl w:val="745A26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A498E"/>
    <w:multiLevelType w:val="hybridMultilevel"/>
    <w:tmpl w:val="2638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7526F"/>
    <w:multiLevelType w:val="hybridMultilevel"/>
    <w:tmpl w:val="59B8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B36898"/>
    <w:multiLevelType w:val="hybridMultilevel"/>
    <w:tmpl w:val="BF1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53D97"/>
    <w:multiLevelType w:val="hybridMultilevel"/>
    <w:tmpl w:val="2548889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00AFC"/>
    <w:multiLevelType w:val="hybridMultilevel"/>
    <w:tmpl w:val="AEA2FA60"/>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899317D"/>
    <w:multiLevelType w:val="hybridMultilevel"/>
    <w:tmpl w:val="8F7A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633C2C"/>
    <w:multiLevelType w:val="hybridMultilevel"/>
    <w:tmpl w:val="6566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7A21F7"/>
    <w:multiLevelType w:val="hybridMultilevel"/>
    <w:tmpl w:val="6468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35562"/>
    <w:multiLevelType w:val="hybridMultilevel"/>
    <w:tmpl w:val="ADC2976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67892D91"/>
    <w:multiLevelType w:val="hybridMultilevel"/>
    <w:tmpl w:val="C52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0070013"/>
    <w:multiLevelType w:val="hybridMultilevel"/>
    <w:tmpl w:val="FEFCC458"/>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84FFB"/>
    <w:multiLevelType w:val="hybridMultilevel"/>
    <w:tmpl w:val="108C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2A91A58"/>
    <w:multiLevelType w:val="hybridMultilevel"/>
    <w:tmpl w:val="B980F96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73012F76"/>
    <w:multiLevelType w:val="hybridMultilevel"/>
    <w:tmpl w:val="3A5A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5"/>
  </w:num>
  <w:num w:numId="3">
    <w:abstractNumId w:val="14"/>
  </w:num>
  <w:num w:numId="4">
    <w:abstractNumId w:val="28"/>
  </w:num>
  <w:num w:numId="5">
    <w:abstractNumId w:val="34"/>
  </w:num>
  <w:num w:numId="6">
    <w:abstractNumId w:val="31"/>
  </w:num>
  <w:num w:numId="7">
    <w:abstractNumId w:val="2"/>
  </w:num>
  <w:num w:numId="8">
    <w:abstractNumId w:val="23"/>
  </w:num>
  <w:num w:numId="9">
    <w:abstractNumId w:val="10"/>
  </w:num>
  <w:num w:numId="10">
    <w:abstractNumId w:val="11"/>
  </w:num>
  <w:num w:numId="11">
    <w:abstractNumId w:val="13"/>
  </w:num>
  <w:num w:numId="12">
    <w:abstractNumId w:val="5"/>
  </w:num>
  <w:num w:numId="13">
    <w:abstractNumId w:val="18"/>
  </w:num>
  <w:num w:numId="14">
    <w:abstractNumId w:val="15"/>
  </w:num>
  <w:num w:numId="15">
    <w:abstractNumId w:val="36"/>
  </w:num>
  <w:num w:numId="16">
    <w:abstractNumId w:val="21"/>
  </w:num>
  <w:num w:numId="17">
    <w:abstractNumId w:val="8"/>
  </w:num>
  <w:num w:numId="18">
    <w:abstractNumId w:val="24"/>
  </w:num>
  <w:num w:numId="19">
    <w:abstractNumId w:val="22"/>
  </w:num>
  <w:num w:numId="20">
    <w:abstractNumId w:val="25"/>
  </w:num>
  <w:num w:numId="21">
    <w:abstractNumId w:val="20"/>
  </w:num>
  <w:num w:numId="22">
    <w:abstractNumId w:val="17"/>
  </w:num>
  <w:num w:numId="23">
    <w:abstractNumId w:val="29"/>
  </w:num>
  <w:num w:numId="24">
    <w:abstractNumId w:val="27"/>
  </w:num>
  <w:num w:numId="25">
    <w:abstractNumId w:val="19"/>
  </w:num>
  <w:num w:numId="26">
    <w:abstractNumId w:val="26"/>
  </w:num>
  <w:num w:numId="27">
    <w:abstractNumId w:val="33"/>
  </w:num>
  <w:num w:numId="28">
    <w:abstractNumId w:val="4"/>
  </w:num>
  <w:num w:numId="29">
    <w:abstractNumId w:val="6"/>
  </w:num>
  <w:num w:numId="30">
    <w:abstractNumId w:val="16"/>
  </w:num>
  <w:num w:numId="31">
    <w:abstractNumId w:val="12"/>
  </w:num>
  <w:num w:numId="32">
    <w:abstractNumId w:val="1"/>
  </w:num>
  <w:num w:numId="33">
    <w:abstractNumId w:val="9"/>
  </w:num>
  <w:num w:numId="34">
    <w:abstractNumId w:val="3"/>
  </w:num>
  <w:num w:numId="35">
    <w:abstractNumId w:val="7"/>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D2"/>
    <w:rsid w:val="00032253"/>
    <w:rsid w:val="000503A7"/>
    <w:rsid w:val="0007497A"/>
    <w:rsid w:val="00082914"/>
    <w:rsid w:val="00087993"/>
    <w:rsid w:val="000A77ED"/>
    <w:rsid w:val="000C08DB"/>
    <w:rsid w:val="000C1847"/>
    <w:rsid w:val="000D4912"/>
    <w:rsid w:val="000E71DE"/>
    <w:rsid w:val="000F54F8"/>
    <w:rsid w:val="000F5DA1"/>
    <w:rsid w:val="00106756"/>
    <w:rsid w:val="00110684"/>
    <w:rsid w:val="0012238E"/>
    <w:rsid w:val="001434EA"/>
    <w:rsid w:val="001469F4"/>
    <w:rsid w:val="001521F0"/>
    <w:rsid w:val="0017622E"/>
    <w:rsid w:val="00181440"/>
    <w:rsid w:val="001C56D2"/>
    <w:rsid w:val="001D27E5"/>
    <w:rsid w:val="001D4398"/>
    <w:rsid w:val="001F4FF0"/>
    <w:rsid w:val="00234B46"/>
    <w:rsid w:val="0023509A"/>
    <w:rsid w:val="00242692"/>
    <w:rsid w:val="002508F7"/>
    <w:rsid w:val="00263353"/>
    <w:rsid w:val="00265781"/>
    <w:rsid w:val="00282543"/>
    <w:rsid w:val="00297427"/>
    <w:rsid w:val="002C3897"/>
    <w:rsid w:val="00303252"/>
    <w:rsid w:val="003309C8"/>
    <w:rsid w:val="003345FC"/>
    <w:rsid w:val="003363C5"/>
    <w:rsid w:val="00355F6F"/>
    <w:rsid w:val="0037529E"/>
    <w:rsid w:val="00380113"/>
    <w:rsid w:val="0038390D"/>
    <w:rsid w:val="00384BFF"/>
    <w:rsid w:val="00393F16"/>
    <w:rsid w:val="003B43E9"/>
    <w:rsid w:val="003C31B1"/>
    <w:rsid w:val="003C62DE"/>
    <w:rsid w:val="003C6D41"/>
    <w:rsid w:val="003D0E74"/>
    <w:rsid w:val="003F73DB"/>
    <w:rsid w:val="00414C41"/>
    <w:rsid w:val="004172F2"/>
    <w:rsid w:val="0042058F"/>
    <w:rsid w:val="004449D6"/>
    <w:rsid w:val="00461006"/>
    <w:rsid w:val="004852DD"/>
    <w:rsid w:val="004B68BF"/>
    <w:rsid w:val="004F7F63"/>
    <w:rsid w:val="005009A9"/>
    <w:rsid w:val="00507265"/>
    <w:rsid w:val="00511336"/>
    <w:rsid w:val="00530C29"/>
    <w:rsid w:val="00566D30"/>
    <w:rsid w:val="00577C37"/>
    <w:rsid w:val="005C5A06"/>
    <w:rsid w:val="005E5702"/>
    <w:rsid w:val="005F605D"/>
    <w:rsid w:val="006051C7"/>
    <w:rsid w:val="00627BEB"/>
    <w:rsid w:val="00643857"/>
    <w:rsid w:val="00656130"/>
    <w:rsid w:val="0069473C"/>
    <w:rsid w:val="006970D1"/>
    <w:rsid w:val="006E3791"/>
    <w:rsid w:val="00721474"/>
    <w:rsid w:val="00750CEA"/>
    <w:rsid w:val="00765CCE"/>
    <w:rsid w:val="00794738"/>
    <w:rsid w:val="007E5159"/>
    <w:rsid w:val="008024DF"/>
    <w:rsid w:val="0083494E"/>
    <w:rsid w:val="00845A8F"/>
    <w:rsid w:val="00875431"/>
    <w:rsid w:val="00893CC1"/>
    <w:rsid w:val="008C5FA0"/>
    <w:rsid w:val="008D3FC8"/>
    <w:rsid w:val="009242C4"/>
    <w:rsid w:val="0096156E"/>
    <w:rsid w:val="00966DA3"/>
    <w:rsid w:val="00982475"/>
    <w:rsid w:val="009C1429"/>
    <w:rsid w:val="009F6304"/>
    <w:rsid w:val="00A8459B"/>
    <w:rsid w:val="00A97A1A"/>
    <w:rsid w:val="00AB46F8"/>
    <w:rsid w:val="00B124F0"/>
    <w:rsid w:val="00B6251E"/>
    <w:rsid w:val="00B6280A"/>
    <w:rsid w:val="00BB6B06"/>
    <w:rsid w:val="00BD57C9"/>
    <w:rsid w:val="00C034A9"/>
    <w:rsid w:val="00C13F70"/>
    <w:rsid w:val="00C90C82"/>
    <w:rsid w:val="00C91F0F"/>
    <w:rsid w:val="00CC1F23"/>
    <w:rsid w:val="00CF3B2D"/>
    <w:rsid w:val="00D1008A"/>
    <w:rsid w:val="00D121F3"/>
    <w:rsid w:val="00D33BE5"/>
    <w:rsid w:val="00D844BF"/>
    <w:rsid w:val="00DB203A"/>
    <w:rsid w:val="00DC67DC"/>
    <w:rsid w:val="00E00E8F"/>
    <w:rsid w:val="00E514FE"/>
    <w:rsid w:val="00E54247"/>
    <w:rsid w:val="00EB474C"/>
    <w:rsid w:val="00EF7ECD"/>
    <w:rsid w:val="00F24877"/>
    <w:rsid w:val="00F34470"/>
    <w:rsid w:val="00F34672"/>
    <w:rsid w:val="00F4509A"/>
    <w:rsid w:val="00F81D52"/>
    <w:rsid w:val="00F82C57"/>
    <w:rsid w:val="00FB1FE6"/>
    <w:rsid w:val="00FC786F"/>
    <w:rsid w:val="00FF0D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D75768DA-E2D2-4678-B676-D853128A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1469F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EF7ECD"/>
    <w:pPr>
      <w:spacing w:after="0" w:line="240" w:lineRule="auto"/>
    </w:pPr>
    <w:rPr>
      <w:rFonts w:ascii="Gill Sans MT" w:eastAsia="Times New Roman" w:hAnsi="Gill Sans MT" w:cs="Times New Roman"/>
      <w:szCs w:val="24"/>
    </w:rPr>
  </w:style>
  <w:style w:type="character" w:customStyle="1" w:styleId="BodyTextChar">
    <w:name w:val="Body Text Char"/>
    <w:basedOn w:val="DefaultParagraphFont"/>
    <w:link w:val="BodyText"/>
    <w:rsid w:val="00EF7ECD"/>
    <w:rPr>
      <w:rFonts w:ascii="Gill Sans MT" w:eastAsia="Times New Roman" w:hAnsi="Gill Sans MT" w:cs="Times New Roman"/>
      <w:szCs w:val="24"/>
    </w:rPr>
  </w:style>
  <w:style w:type="character" w:styleId="CommentReference">
    <w:name w:val="annotation reference"/>
    <w:basedOn w:val="DefaultParagraphFont"/>
    <w:uiPriority w:val="99"/>
    <w:semiHidden/>
    <w:unhideWhenUsed/>
    <w:rsid w:val="00EF7ECD"/>
    <w:rPr>
      <w:sz w:val="16"/>
      <w:szCs w:val="16"/>
    </w:rPr>
  </w:style>
  <w:style w:type="paragraph" w:styleId="CommentText">
    <w:name w:val="annotation text"/>
    <w:basedOn w:val="Normal"/>
    <w:link w:val="CommentTextChar"/>
    <w:uiPriority w:val="99"/>
    <w:semiHidden/>
    <w:unhideWhenUsed/>
    <w:rsid w:val="00EF7ECD"/>
    <w:pPr>
      <w:spacing w:line="240" w:lineRule="auto"/>
    </w:pPr>
    <w:rPr>
      <w:sz w:val="20"/>
      <w:szCs w:val="20"/>
    </w:rPr>
  </w:style>
  <w:style w:type="character" w:customStyle="1" w:styleId="CommentTextChar">
    <w:name w:val="Comment Text Char"/>
    <w:basedOn w:val="DefaultParagraphFont"/>
    <w:link w:val="CommentText"/>
    <w:uiPriority w:val="99"/>
    <w:semiHidden/>
    <w:rsid w:val="00EF7ECD"/>
    <w:rPr>
      <w:sz w:val="20"/>
      <w:szCs w:val="20"/>
    </w:rPr>
  </w:style>
  <w:style w:type="paragraph" w:styleId="CommentSubject">
    <w:name w:val="annotation subject"/>
    <w:basedOn w:val="CommentText"/>
    <w:next w:val="CommentText"/>
    <w:link w:val="CommentSubjectChar"/>
    <w:uiPriority w:val="99"/>
    <w:semiHidden/>
    <w:unhideWhenUsed/>
    <w:rsid w:val="00C90C82"/>
    <w:rPr>
      <w:b/>
      <w:bCs/>
    </w:rPr>
  </w:style>
  <w:style w:type="character" w:customStyle="1" w:styleId="CommentSubjectChar">
    <w:name w:val="Comment Subject Char"/>
    <w:basedOn w:val="CommentTextChar"/>
    <w:link w:val="CommentSubject"/>
    <w:uiPriority w:val="99"/>
    <w:semiHidden/>
    <w:rsid w:val="00C90C82"/>
    <w:rPr>
      <w:b/>
      <w:bCs/>
      <w:sz w:val="20"/>
      <w:szCs w:val="20"/>
    </w:rPr>
  </w:style>
  <w:style w:type="paragraph" w:styleId="Revision">
    <w:name w:val="Revision"/>
    <w:hidden/>
    <w:uiPriority w:val="99"/>
    <w:semiHidden/>
    <w:rsid w:val="005F6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tin.Veysey@hyms.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yms.ac.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92BF4"/>
    <w:rsid w:val="00164438"/>
    <w:rsid w:val="0020049D"/>
    <w:rsid w:val="00220E98"/>
    <w:rsid w:val="00287E6F"/>
    <w:rsid w:val="004E73AF"/>
    <w:rsid w:val="00747B9A"/>
    <w:rsid w:val="007C0C37"/>
    <w:rsid w:val="007F7C23"/>
    <w:rsid w:val="008E3B15"/>
    <w:rsid w:val="00933DA5"/>
    <w:rsid w:val="0098613E"/>
    <w:rsid w:val="00992D98"/>
    <w:rsid w:val="00A34DE9"/>
    <w:rsid w:val="00BC4EA4"/>
    <w:rsid w:val="00BF11FA"/>
    <w:rsid w:val="00CB6A4F"/>
    <w:rsid w:val="00D84F04"/>
    <w:rsid w:val="00D90455"/>
    <w:rsid w:val="00E2410C"/>
    <w:rsid w:val="00E41032"/>
    <w:rsid w:val="00E6213E"/>
    <w:rsid w:val="00E632C9"/>
    <w:rsid w:val="00E946EC"/>
    <w:rsid w:val="00EE0566"/>
    <w:rsid w:val="00F870B2"/>
    <w:rsid w:val="00FB0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D00"/>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5E3E5A90F7324AF7B174F2620CED91CF">
    <w:name w:val="5E3E5A90F7324AF7B174F2620CED91CF"/>
    <w:rsid w:val="00FB0D00"/>
  </w:style>
  <w:style w:type="paragraph" w:customStyle="1" w:styleId="3A42A5C1D1AE48EA8DF0689CAD1EB080">
    <w:name w:val="3A42A5C1D1AE48EA8DF0689CAD1EB080"/>
    <w:rsid w:val="00FB0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10BE-0D06-4F83-969E-6E384E10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dc:creator>
  <cp:lastModifiedBy>Mike Fethon</cp:lastModifiedBy>
  <cp:revision>5</cp:revision>
  <cp:lastPrinted>2015-11-03T12:14:00Z</cp:lastPrinted>
  <dcterms:created xsi:type="dcterms:W3CDTF">2017-05-22T11:30:00Z</dcterms:created>
  <dcterms:modified xsi:type="dcterms:W3CDTF">2017-06-14T14:02:00Z</dcterms:modified>
</cp:coreProperties>
</file>