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08B0F" w14:textId="77777777" w:rsidR="001434EA" w:rsidRPr="00787CC6" w:rsidRDefault="001434EA" w:rsidP="001C56D2">
      <w:pPr>
        <w:jc w:val="center"/>
        <w:rPr>
          <w:rFonts w:asciiTheme="minorBidi" w:hAnsiTheme="minorBidi"/>
        </w:rPr>
      </w:pPr>
      <w:r w:rsidRPr="00787CC6">
        <w:rPr>
          <w:rFonts w:asciiTheme="minorBidi" w:hAnsiTheme="minorBidi"/>
          <w:noProof/>
          <w:lang w:eastAsia="zh-CN"/>
        </w:rPr>
        <w:drawing>
          <wp:anchor distT="0" distB="0" distL="114300" distR="114300" simplePos="0" relativeHeight="251659264" behindDoc="0" locked="0" layoutInCell="1" allowOverlap="1" wp14:anchorId="61BDDFFA" wp14:editId="4C46644B">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10"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47E3BEA7" w14:textId="77777777" w:rsidR="001C56D2" w:rsidRPr="00787CC6" w:rsidRDefault="001C56D2" w:rsidP="001C56D2">
      <w:pPr>
        <w:jc w:val="center"/>
        <w:rPr>
          <w:rFonts w:asciiTheme="minorBidi" w:hAnsiTheme="minorBidi"/>
          <w:b/>
        </w:rPr>
      </w:pPr>
      <w:r w:rsidRPr="00787CC6">
        <w:rPr>
          <w:rFonts w:asciiTheme="minorBidi" w:hAnsiTheme="minorBidi"/>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787CC6" w14:paraId="107DD6C1" w14:textId="77777777" w:rsidTr="00866A41">
        <w:trPr>
          <w:trHeight w:val="361"/>
        </w:trPr>
        <w:tc>
          <w:tcPr>
            <w:tcW w:w="3936" w:type="dxa"/>
          </w:tcPr>
          <w:p w14:paraId="0715DE6B" w14:textId="77777777" w:rsidR="001C56D2" w:rsidRPr="00787CC6" w:rsidRDefault="001C56D2" w:rsidP="009F6304">
            <w:pPr>
              <w:rPr>
                <w:rFonts w:asciiTheme="minorBidi" w:hAnsiTheme="minorBidi"/>
              </w:rPr>
            </w:pPr>
            <w:r w:rsidRPr="00787CC6">
              <w:rPr>
                <w:rFonts w:asciiTheme="minorBidi" w:hAnsiTheme="minorBidi"/>
              </w:rPr>
              <w:t>Job Title:</w:t>
            </w:r>
          </w:p>
        </w:tc>
        <w:tc>
          <w:tcPr>
            <w:tcW w:w="5528" w:type="dxa"/>
          </w:tcPr>
          <w:p w14:paraId="6D0268DD" w14:textId="77777777" w:rsidR="001C56D2" w:rsidRPr="00787CC6" w:rsidRDefault="007B2206" w:rsidP="009F6304">
            <w:pPr>
              <w:rPr>
                <w:rFonts w:asciiTheme="minorBidi" w:hAnsiTheme="minorBidi"/>
              </w:rPr>
            </w:pPr>
            <w:r w:rsidRPr="00787CC6">
              <w:rPr>
                <w:rFonts w:asciiTheme="minorBidi" w:hAnsiTheme="minorBidi"/>
              </w:rPr>
              <w:t>Administrator</w:t>
            </w:r>
          </w:p>
        </w:tc>
      </w:tr>
      <w:tr w:rsidR="001C56D2" w:rsidRPr="00787CC6" w14:paraId="1368035B" w14:textId="77777777" w:rsidTr="009F6304">
        <w:tc>
          <w:tcPr>
            <w:tcW w:w="3936" w:type="dxa"/>
          </w:tcPr>
          <w:p w14:paraId="46A47651" w14:textId="77777777" w:rsidR="001C56D2" w:rsidRPr="00787CC6" w:rsidRDefault="001C56D2" w:rsidP="001C56D2">
            <w:pPr>
              <w:rPr>
                <w:rFonts w:asciiTheme="minorBidi" w:hAnsiTheme="minorBidi"/>
              </w:rPr>
            </w:pPr>
            <w:r w:rsidRPr="00787CC6">
              <w:rPr>
                <w:rFonts w:asciiTheme="minorBidi" w:hAnsiTheme="minorBidi"/>
              </w:rPr>
              <w:t>Faculty/Department:</w:t>
            </w:r>
          </w:p>
        </w:tc>
        <w:tc>
          <w:tcPr>
            <w:tcW w:w="5528" w:type="dxa"/>
          </w:tcPr>
          <w:p w14:paraId="2E5BD0DA" w14:textId="1486EBB3" w:rsidR="001C56D2" w:rsidRPr="00787CC6" w:rsidRDefault="00AF56D3" w:rsidP="001C56D2">
            <w:pPr>
              <w:rPr>
                <w:rFonts w:asciiTheme="minorBidi" w:hAnsiTheme="minorBidi"/>
              </w:rPr>
            </w:pPr>
            <w:r>
              <w:rPr>
                <w:rFonts w:asciiTheme="minorBidi" w:hAnsiTheme="minorBidi"/>
              </w:rPr>
              <w:t>Faculty of Arts, Cultures and Education</w:t>
            </w:r>
          </w:p>
        </w:tc>
      </w:tr>
      <w:tr w:rsidR="001C56D2" w:rsidRPr="00787CC6" w14:paraId="3FB5BCEC" w14:textId="77777777" w:rsidTr="009F6304">
        <w:tc>
          <w:tcPr>
            <w:tcW w:w="3936" w:type="dxa"/>
          </w:tcPr>
          <w:p w14:paraId="18556A77" w14:textId="77777777" w:rsidR="001C56D2" w:rsidRPr="00787CC6" w:rsidRDefault="001C56D2" w:rsidP="001C56D2">
            <w:pPr>
              <w:rPr>
                <w:rFonts w:asciiTheme="minorBidi" w:hAnsiTheme="minorBidi"/>
              </w:rPr>
            </w:pPr>
            <w:r w:rsidRPr="00787CC6">
              <w:rPr>
                <w:rFonts w:asciiTheme="minorBidi" w:hAnsiTheme="minorBidi"/>
              </w:rPr>
              <w:t>Reporting to:</w:t>
            </w:r>
          </w:p>
        </w:tc>
        <w:tc>
          <w:tcPr>
            <w:tcW w:w="5528" w:type="dxa"/>
          </w:tcPr>
          <w:p w14:paraId="1FE217BF" w14:textId="77777777" w:rsidR="001C56D2" w:rsidRPr="00787CC6" w:rsidRDefault="007B2206" w:rsidP="001C56D2">
            <w:pPr>
              <w:rPr>
                <w:rFonts w:asciiTheme="minorBidi" w:hAnsiTheme="minorBidi"/>
              </w:rPr>
            </w:pPr>
            <w:r w:rsidRPr="00787CC6">
              <w:rPr>
                <w:rFonts w:asciiTheme="minorBidi" w:hAnsiTheme="minorBidi"/>
              </w:rPr>
              <w:t>Team Leader</w:t>
            </w:r>
            <w:r w:rsidR="00E77280" w:rsidRPr="00787CC6">
              <w:rPr>
                <w:rFonts w:asciiTheme="minorBidi" w:hAnsiTheme="minorBidi"/>
              </w:rPr>
              <w:t xml:space="preserve"> / Section Manager</w:t>
            </w:r>
          </w:p>
        </w:tc>
      </w:tr>
      <w:tr w:rsidR="001C56D2" w:rsidRPr="00787CC6" w14:paraId="44A041AC" w14:textId="77777777" w:rsidTr="009F6304">
        <w:tc>
          <w:tcPr>
            <w:tcW w:w="3936" w:type="dxa"/>
          </w:tcPr>
          <w:p w14:paraId="3A1D8EF7" w14:textId="77777777" w:rsidR="001C56D2" w:rsidRPr="00787CC6" w:rsidRDefault="001C56D2" w:rsidP="001C56D2">
            <w:pPr>
              <w:rPr>
                <w:rFonts w:asciiTheme="minorBidi" w:hAnsiTheme="minorBidi"/>
              </w:rPr>
            </w:pPr>
            <w:r w:rsidRPr="00787CC6">
              <w:rPr>
                <w:rFonts w:asciiTheme="minorBidi" w:hAnsiTheme="minorBidi"/>
              </w:rPr>
              <w:t>Duration:</w:t>
            </w:r>
          </w:p>
        </w:tc>
        <w:tc>
          <w:tcPr>
            <w:tcW w:w="5528" w:type="dxa"/>
          </w:tcPr>
          <w:p w14:paraId="1B025C6B" w14:textId="4E01454F" w:rsidR="001C56D2" w:rsidRPr="00787CC6" w:rsidRDefault="00963E9F" w:rsidP="001C56D2">
            <w:pPr>
              <w:rPr>
                <w:rFonts w:asciiTheme="minorBidi" w:hAnsiTheme="minorBidi"/>
              </w:rPr>
            </w:pPr>
            <w:r>
              <w:rPr>
                <w:rFonts w:asciiTheme="minorBidi" w:hAnsiTheme="minorBidi"/>
              </w:rPr>
              <w:t>Continuing</w:t>
            </w:r>
          </w:p>
        </w:tc>
      </w:tr>
      <w:sdt>
        <w:sdtPr>
          <w:rPr>
            <w:rFonts w:asciiTheme="minorBidi" w:hAnsiTheme="minorBidi"/>
          </w:rPr>
          <w:id w:val="6565178"/>
          <w:lock w:val="sdtContentLocked"/>
          <w:placeholder>
            <w:docPart w:val="DefaultPlaceholder_22675703"/>
          </w:placeholder>
        </w:sdtPr>
        <w:sdtEndPr/>
        <w:sdtContent>
          <w:tr w:rsidR="001C56D2" w:rsidRPr="00787CC6" w14:paraId="14F071E0" w14:textId="77777777" w:rsidTr="009F6304">
            <w:tc>
              <w:tcPr>
                <w:tcW w:w="3936" w:type="dxa"/>
              </w:tcPr>
              <w:p w14:paraId="5304444A" w14:textId="77777777" w:rsidR="001C56D2" w:rsidRPr="00787CC6" w:rsidRDefault="001C56D2" w:rsidP="001C56D2">
                <w:pPr>
                  <w:rPr>
                    <w:rFonts w:asciiTheme="minorBidi" w:hAnsiTheme="minorBidi"/>
                  </w:rPr>
                </w:pPr>
                <w:r w:rsidRPr="00787CC6">
                  <w:rPr>
                    <w:rFonts w:asciiTheme="minorBidi" w:hAnsiTheme="minorBidi"/>
                  </w:rPr>
                  <w:t xml:space="preserve">Job Family: </w:t>
                </w:r>
              </w:p>
            </w:tc>
            <w:tc>
              <w:tcPr>
                <w:tcW w:w="5528" w:type="dxa"/>
              </w:tcPr>
              <w:p w14:paraId="65BCBECB" w14:textId="77777777" w:rsidR="001C56D2" w:rsidRPr="00787CC6" w:rsidRDefault="001C56D2" w:rsidP="001C56D2">
                <w:pPr>
                  <w:rPr>
                    <w:rFonts w:asciiTheme="minorBidi" w:hAnsiTheme="minorBidi"/>
                  </w:rPr>
                </w:pPr>
                <w:r w:rsidRPr="00787CC6">
                  <w:rPr>
                    <w:rFonts w:asciiTheme="minorBidi" w:hAnsiTheme="minorBidi"/>
                  </w:rPr>
                  <w:t>Administration</w:t>
                </w:r>
              </w:p>
            </w:tc>
          </w:tr>
        </w:sdtContent>
      </w:sdt>
      <w:sdt>
        <w:sdtPr>
          <w:rPr>
            <w:rFonts w:asciiTheme="minorBidi" w:hAnsiTheme="minorBidi"/>
          </w:rPr>
          <w:id w:val="6565179"/>
          <w:lock w:val="sdtContentLocked"/>
          <w:placeholder>
            <w:docPart w:val="DefaultPlaceholder_22675703"/>
          </w:placeholder>
        </w:sdtPr>
        <w:sdtEndPr/>
        <w:sdtContent>
          <w:tr w:rsidR="001C56D2" w:rsidRPr="00787CC6" w14:paraId="63E1FD24" w14:textId="77777777" w:rsidTr="009F6304">
            <w:tc>
              <w:tcPr>
                <w:tcW w:w="3936" w:type="dxa"/>
              </w:tcPr>
              <w:p w14:paraId="674D6914" w14:textId="77777777" w:rsidR="001C56D2" w:rsidRPr="00787CC6" w:rsidRDefault="001C56D2" w:rsidP="001C56D2">
                <w:pPr>
                  <w:rPr>
                    <w:rFonts w:asciiTheme="minorBidi" w:hAnsiTheme="minorBidi"/>
                  </w:rPr>
                </w:pPr>
                <w:r w:rsidRPr="00787CC6">
                  <w:rPr>
                    <w:rFonts w:asciiTheme="minorBidi" w:hAnsiTheme="minorBidi"/>
                  </w:rPr>
                  <w:t>Pay Band:</w:t>
                </w:r>
              </w:p>
            </w:tc>
            <w:tc>
              <w:tcPr>
                <w:tcW w:w="5528" w:type="dxa"/>
              </w:tcPr>
              <w:p w14:paraId="1FC501C7" w14:textId="77777777" w:rsidR="001C56D2" w:rsidRPr="00787CC6" w:rsidRDefault="00643630" w:rsidP="001C56D2">
                <w:pPr>
                  <w:rPr>
                    <w:rFonts w:asciiTheme="minorBidi" w:hAnsiTheme="minorBidi"/>
                  </w:rPr>
                </w:pPr>
                <w:r w:rsidRPr="00787CC6">
                  <w:rPr>
                    <w:rFonts w:asciiTheme="minorBidi" w:hAnsiTheme="minorBidi"/>
                  </w:rPr>
                  <w:t>4</w:t>
                </w:r>
              </w:p>
            </w:tc>
          </w:tr>
        </w:sdtContent>
      </w:sdt>
      <w:sdt>
        <w:sdtPr>
          <w:rPr>
            <w:rFonts w:asciiTheme="minorBidi" w:hAnsiTheme="minorBidi"/>
          </w:rPr>
          <w:id w:val="6565180"/>
          <w:lock w:val="sdtContentLocked"/>
          <w:placeholder>
            <w:docPart w:val="DefaultPlaceholder_22675703"/>
          </w:placeholder>
        </w:sdtPr>
        <w:sdtEndPr/>
        <w:sdtContent>
          <w:tr w:rsidR="001C56D2" w:rsidRPr="00787CC6" w14:paraId="700DD8E5" w14:textId="77777777" w:rsidTr="009F6304">
            <w:tc>
              <w:tcPr>
                <w:tcW w:w="3936" w:type="dxa"/>
              </w:tcPr>
              <w:p w14:paraId="6FB943B7" w14:textId="77777777" w:rsidR="001C56D2" w:rsidRPr="00787CC6" w:rsidRDefault="001C56D2" w:rsidP="001C56D2">
                <w:pPr>
                  <w:rPr>
                    <w:rFonts w:asciiTheme="minorBidi" w:hAnsiTheme="minorBidi"/>
                  </w:rPr>
                </w:pPr>
                <w:r w:rsidRPr="00787CC6">
                  <w:rPr>
                    <w:rFonts w:asciiTheme="minorBidi" w:hAnsiTheme="minorBidi"/>
                  </w:rPr>
                  <w:t>Benchmark Profile:</w:t>
                </w:r>
              </w:p>
            </w:tc>
            <w:tc>
              <w:tcPr>
                <w:tcW w:w="5528" w:type="dxa"/>
              </w:tcPr>
              <w:p w14:paraId="3167A410" w14:textId="77777777" w:rsidR="001C56D2" w:rsidRPr="00787CC6" w:rsidRDefault="00643630" w:rsidP="001C56D2">
                <w:pPr>
                  <w:rPr>
                    <w:rFonts w:asciiTheme="minorBidi" w:hAnsiTheme="minorBidi"/>
                  </w:rPr>
                </w:pPr>
                <w:r w:rsidRPr="00787CC6">
                  <w:rPr>
                    <w:rFonts w:asciiTheme="minorBidi" w:hAnsiTheme="minorBidi"/>
                  </w:rPr>
                  <w:t>Administrator Band 4</w:t>
                </w:r>
              </w:p>
            </w:tc>
          </w:tr>
        </w:sdtContent>
      </w:sdt>
      <w:tr w:rsidR="001C56D2" w:rsidRPr="00787CC6" w14:paraId="014FC40F" w14:textId="77777777" w:rsidTr="009F6304">
        <w:tc>
          <w:tcPr>
            <w:tcW w:w="3936" w:type="dxa"/>
          </w:tcPr>
          <w:p w14:paraId="5E46B649" w14:textId="77777777" w:rsidR="001C56D2" w:rsidRPr="00787CC6" w:rsidRDefault="001C56D2" w:rsidP="001C56D2">
            <w:pPr>
              <w:rPr>
                <w:rFonts w:asciiTheme="minorBidi" w:hAnsiTheme="minorBidi"/>
              </w:rPr>
            </w:pPr>
            <w:r w:rsidRPr="00787CC6">
              <w:rPr>
                <w:rFonts w:asciiTheme="minorBidi" w:hAnsiTheme="minorBidi"/>
              </w:rPr>
              <w:t>CRB Disclosure requirement:</w:t>
            </w:r>
          </w:p>
        </w:tc>
        <w:tc>
          <w:tcPr>
            <w:tcW w:w="5528" w:type="dxa"/>
          </w:tcPr>
          <w:p w14:paraId="59CBFA57" w14:textId="77777777" w:rsidR="001C56D2" w:rsidRPr="00787CC6" w:rsidRDefault="007B2206" w:rsidP="001C56D2">
            <w:pPr>
              <w:rPr>
                <w:rFonts w:asciiTheme="minorBidi" w:hAnsiTheme="minorBidi"/>
              </w:rPr>
            </w:pPr>
            <w:r w:rsidRPr="00787CC6">
              <w:rPr>
                <w:rFonts w:asciiTheme="minorBidi" w:hAnsiTheme="minorBidi"/>
              </w:rPr>
              <w:t>N/A</w:t>
            </w:r>
          </w:p>
        </w:tc>
      </w:tr>
      <w:tr w:rsidR="001C56D2" w:rsidRPr="00787CC6" w14:paraId="0A93F9E9" w14:textId="77777777" w:rsidTr="009F6304">
        <w:tc>
          <w:tcPr>
            <w:tcW w:w="3936" w:type="dxa"/>
          </w:tcPr>
          <w:p w14:paraId="6C212EDD" w14:textId="77777777" w:rsidR="001C56D2" w:rsidRPr="00787CC6" w:rsidRDefault="001C56D2" w:rsidP="001C56D2">
            <w:pPr>
              <w:rPr>
                <w:rFonts w:asciiTheme="minorBidi" w:hAnsiTheme="minorBidi"/>
              </w:rPr>
            </w:pPr>
            <w:r w:rsidRPr="00787CC6">
              <w:rPr>
                <w:rFonts w:asciiTheme="minorBidi" w:hAnsiTheme="minorBidi"/>
              </w:rPr>
              <w:t>Vacancy Reference:</w:t>
            </w:r>
          </w:p>
        </w:tc>
        <w:tc>
          <w:tcPr>
            <w:tcW w:w="5528" w:type="dxa"/>
          </w:tcPr>
          <w:p w14:paraId="500FD610" w14:textId="5F4626BA" w:rsidR="001C56D2" w:rsidRPr="00787CC6" w:rsidRDefault="004E0F9E" w:rsidP="00DE5D65">
            <w:pPr>
              <w:rPr>
                <w:rFonts w:asciiTheme="minorBidi" w:hAnsiTheme="minorBidi"/>
              </w:rPr>
            </w:pPr>
            <w:r>
              <w:rPr>
                <w:rFonts w:asciiTheme="minorBidi" w:hAnsiTheme="minorBidi"/>
              </w:rPr>
              <w:t>FA02</w:t>
            </w:r>
            <w:r w:rsidR="00DE5D65">
              <w:rPr>
                <w:rFonts w:asciiTheme="minorBidi" w:hAnsiTheme="minorBidi"/>
              </w:rPr>
              <w:t>34</w:t>
            </w:r>
            <w:bookmarkStart w:id="0" w:name="_GoBack"/>
            <w:bookmarkEnd w:id="0"/>
          </w:p>
        </w:tc>
      </w:tr>
    </w:tbl>
    <w:p w14:paraId="69E707CE" w14:textId="77777777" w:rsidR="001C56D2" w:rsidRPr="00787CC6" w:rsidRDefault="001C56D2" w:rsidP="001C56D2">
      <w:pPr>
        <w:spacing w:after="0" w:line="240" w:lineRule="auto"/>
        <w:jc w:val="center"/>
        <w:rPr>
          <w:rFonts w:asciiTheme="minorBidi" w:hAnsiTheme="minorBidi"/>
        </w:rPr>
      </w:pPr>
    </w:p>
    <w:p w14:paraId="5F235176" w14:textId="77777777" w:rsidR="00BD57C9" w:rsidRPr="00787CC6" w:rsidRDefault="00BD57C9" w:rsidP="00BD57C9">
      <w:pPr>
        <w:spacing w:after="0" w:line="240" w:lineRule="auto"/>
        <w:jc w:val="center"/>
        <w:rPr>
          <w:rFonts w:asciiTheme="minorBidi" w:hAnsiTheme="minorBidi"/>
          <w:b/>
        </w:rPr>
      </w:pPr>
      <w:r w:rsidRPr="00787CC6">
        <w:rPr>
          <w:rFonts w:asciiTheme="minorBidi" w:hAnsiTheme="minorBidi"/>
          <w:b/>
        </w:rPr>
        <w:t>Details Specific to the Post</w:t>
      </w:r>
    </w:p>
    <w:p w14:paraId="68F8FDB9" w14:textId="77777777" w:rsidR="00BD57C9" w:rsidRPr="00787CC6" w:rsidRDefault="00BD57C9" w:rsidP="00BD57C9">
      <w:pPr>
        <w:spacing w:after="0" w:line="240" w:lineRule="auto"/>
        <w:rPr>
          <w:rFonts w:asciiTheme="minorBidi" w:hAnsiTheme="minorBidi"/>
          <w:b/>
        </w:rPr>
      </w:pPr>
    </w:p>
    <w:p w14:paraId="332A8497" w14:textId="77777777" w:rsidR="00BD57C9" w:rsidRPr="00787CC6" w:rsidRDefault="00BD57C9" w:rsidP="00BD57C9">
      <w:pPr>
        <w:spacing w:after="0" w:line="240" w:lineRule="auto"/>
        <w:rPr>
          <w:rFonts w:asciiTheme="minorBidi" w:hAnsiTheme="minorBidi"/>
          <w:b/>
        </w:rPr>
      </w:pPr>
      <w:r w:rsidRPr="00787CC6">
        <w:rPr>
          <w:rFonts w:asciiTheme="minorBidi" w:hAnsiTheme="minorBidi"/>
          <w:b/>
        </w:rPr>
        <w:t xml:space="preserve">Background and Context </w:t>
      </w:r>
    </w:p>
    <w:p w14:paraId="0F5A9DDF" w14:textId="77777777" w:rsidR="009B719C" w:rsidRDefault="00517BEB" w:rsidP="009B719C">
      <w:pPr>
        <w:spacing w:after="0" w:line="240" w:lineRule="auto"/>
        <w:rPr>
          <w:rFonts w:ascii="Arial" w:eastAsiaTheme="minorEastAsia" w:hAnsi="Arial" w:cs="Arial"/>
          <w:bCs/>
          <w:iCs/>
          <w:lang w:eastAsia="en-GB"/>
        </w:rPr>
      </w:pPr>
      <w:r w:rsidRPr="00787CC6">
        <w:rPr>
          <w:rFonts w:asciiTheme="minorBidi" w:hAnsiTheme="minorBidi"/>
          <w:b/>
        </w:rPr>
        <w:br/>
      </w:r>
      <w:r w:rsidR="009B719C" w:rsidRPr="009B719C">
        <w:rPr>
          <w:rFonts w:ascii="Arial" w:eastAsiaTheme="minorEastAsia" w:hAnsi="Arial" w:cs="Arial"/>
          <w:lang w:eastAsia="en-GB"/>
        </w:rPr>
        <w:t xml:space="preserve">The Faculty of Arts, Cultures and Education is a large and diverse faculty in the University of Hull, encompassing a wide range of disciplines and including a large number of students and staff.  </w:t>
      </w:r>
      <w:r w:rsidR="009B719C" w:rsidRPr="009B719C">
        <w:rPr>
          <w:rFonts w:ascii="Arial" w:eastAsiaTheme="minorEastAsia" w:hAnsi="Arial" w:cs="Arial"/>
          <w:bCs/>
          <w:iCs/>
          <w:lang w:eastAsia="en-GB"/>
        </w:rPr>
        <w:t xml:space="preserve">The Faculty places the students at the heart of our operations and is keen to ensure that we deliver a high quality service that they expect.  </w:t>
      </w:r>
    </w:p>
    <w:p w14:paraId="0D33BFCA" w14:textId="77777777" w:rsidR="003B18B4" w:rsidRDefault="003B18B4" w:rsidP="003B18B4">
      <w:pPr>
        <w:spacing w:line="240" w:lineRule="atLeast"/>
        <w:rPr>
          <w:rFonts w:ascii="Arial" w:hAnsi="Arial" w:cs="Arial"/>
        </w:rPr>
      </w:pPr>
    </w:p>
    <w:p w14:paraId="7FD5497F" w14:textId="77777777" w:rsidR="003B18B4" w:rsidRDefault="003B18B4" w:rsidP="003B18B4">
      <w:pPr>
        <w:spacing w:line="240" w:lineRule="atLeast"/>
        <w:rPr>
          <w:rFonts w:ascii="Arial" w:hAnsi="Arial" w:cs="Arial"/>
        </w:rPr>
      </w:pPr>
      <w:r w:rsidRPr="00A11EBF">
        <w:rPr>
          <w:rFonts w:ascii="Arial" w:hAnsi="Arial" w:cs="Arial"/>
        </w:rPr>
        <w:t xml:space="preserve">The Faculty of Arts, Cultures and Education </w:t>
      </w:r>
      <w:r>
        <w:rPr>
          <w:rFonts w:ascii="Arial" w:hAnsi="Arial" w:cs="Arial"/>
        </w:rPr>
        <w:t>University of Hull comprises three schools:</w:t>
      </w:r>
    </w:p>
    <w:p w14:paraId="34718D31" w14:textId="77777777" w:rsidR="003B18B4" w:rsidRPr="008A3102" w:rsidRDefault="003B18B4" w:rsidP="003B18B4">
      <w:pPr>
        <w:pStyle w:val="ListParagraph"/>
        <w:numPr>
          <w:ilvl w:val="0"/>
          <w:numId w:val="21"/>
        </w:numPr>
        <w:spacing w:line="240" w:lineRule="atLeast"/>
        <w:rPr>
          <w:rFonts w:ascii="Arial" w:hAnsi="Arial" w:cs="Arial"/>
          <w:sz w:val="22"/>
          <w:szCs w:val="22"/>
        </w:rPr>
      </w:pPr>
      <w:r w:rsidRPr="008A3102">
        <w:rPr>
          <w:rFonts w:ascii="Arial" w:hAnsi="Arial" w:cs="Arial"/>
          <w:sz w:val="22"/>
          <w:szCs w:val="22"/>
        </w:rPr>
        <w:t>The School of Education and Social Sciences</w:t>
      </w:r>
    </w:p>
    <w:p w14:paraId="0342549D" w14:textId="77777777" w:rsidR="003B18B4" w:rsidRPr="008A3102" w:rsidRDefault="003B18B4" w:rsidP="003B18B4">
      <w:pPr>
        <w:pStyle w:val="ListParagraph"/>
        <w:numPr>
          <w:ilvl w:val="0"/>
          <w:numId w:val="21"/>
        </w:numPr>
        <w:spacing w:line="240" w:lineRule="atLeast"/>
        <w:rPr>
          <w:rFonts w:ascii="Arial" w:hAnsi="Arial" w:cs="Arial"/>
          <w:sz w:val="22"/>
          <w:szCs w:val="22"/>
        </w:rPr>
      </w:pPr>
      <w:r w:rsidRPr="008A3102">
        <w:rPr>
          <w:rFonts w:ascii="Arial" w:hAnsi="Arial" w:cs="Arial"/>
          <w:sz w:val="22"/>
          <w:szCs w:val="22"/>
        </w:rPr>
        <w:t xml:space="preserve">The School of Arts </w:t>
      </w:r>
    </w:p>
    <w:p w14:paraId="22B4CD46" w14:textId="77777777" w:rsidR="003B18B4" w:rsidRDefault="003B18B4" w:rsidP="003B18B4">
      <w:pPr>
        <w:pStyle w:val="ListParagraph"/>
        <w:numPr>
          <w:ilvl w:val="0"/>
          <w:numId w:val="21"/>
        </w:numPr>
        <w:spacing w:line="240" w:lineRule="atLeast"/>
        <w:rPr>
          <w:rFonts w:ascii="Arial" w:hAnsi="Arial" w:cs="Arial"/>
        </w:rPr>
      </w:pPr>
      <w:r w:rsidRPr="008A3102">
        <w:rPr>
          <w:rFonts w:ascii="Arial" w:hAnsi="Arial" w:cs="Arial"/>
          <w:sz w:val="22"/>
          <w:szCs w:val="22"/>
        </w:rPr>
        <w:t>The School of Histories, Languages and Cultures</w:t>
      </w:r>
      <w:r w:rsidRPr="002B5939">
        <w:rPr>
          <w:rFonts w:ascii="Arial" w:hAnsi="Arial" w:cs="Arial"/>
        </w:rPr>
        <w:t xml:space="preserve">. </w:t>
      </w:r>
    </w:p>
    <w:p w14:paraId="1D4875A0" w14:textId="77777777" w:rsidR="003B18B4" w:rsidRPr="009B719C" w:rsidRDefault="003B18B4" w:rsidP="009B719C">
      <w:pPr>
        <w:spacing w:after="0" w:line="240" w:lineRule="auto"/>
        <w:rPr>
          <w:rFonts w:ascii="Arial" w:eastAsiaTheme="minorEastAsia" w:hAnsi="Arial" w:cs="Arial"/>
          <w:bCs/>
          <w:iCs/>
          <w:lang w:eastAsia="en-GB"/>
        </w:rPr>
      </w:pPr>
    </w:p>
    <w:p w14:paraId="4413F5D5" w14:textId="77777777" w:rsidR="00517BEB" w:rsidRPr="00787CC6" w:rsidRDefault="00517BEB" w:rsidP="00BD57C9">
      <w:pPr>
        <w:spacing w:after="0" w:line="240" w:lineRule="auto"/>
        <w:rPr>
          <w:rFonts w:asciiTheme="minorBidi" w:hAnsiTheme="minorBidi"/>
          <w:b/>
        </w:rPr>
      </w:pPr>
    </w:p>
    <w:p w14:paraId="190C5C07" w14:textId="77777777" w:rsidR="00BD57C9" w:rsidRPr="00787CC6" w:rsidRDefault="00BD57C9" w:rsidP="00BD57C9">
      <w:pPr>
        <w:pStyle w:val="Heading3"/>
        <w:rPr>
          <w:rFonts w:asciiTheme="minorBidi" w:hAnsiTheme="minorBidi" w:cstheme="minorBidi"/>
          <w:sz w:val="22"/>
          <w:szCs w:val="22"/>
        </w:rPr>
      </w:pPr>
      <w:r w:rsidRPr="00787CC6">
        <w:rPr>
          <w:rFonts w:asciiTheme="minorBidi" w:hAnsiTheme="minorBidi" w:cstheme="minorBidi"/>
          <w:sz w:val="22"/>
          <w:szCs w:val="22"/>
        </w:rPr>
        <w:t>Specific Duties and Responsibilities of the post</w:t>
      </w:r>
    </w:p>
    <w:p w14:paraId="0A3333AA" w14:textId="77777777" w:rsidR="007B2206" w:rsidRPr="00787CC6" w:rsidRDefault="007B2206" w:rsidP="007B2206">
      <w:pPr>
        <w:spacing w:after="0"/>
        <w:rPr>
          <w:rFonts w:asciiTheme="minorBidi" w:hAnsiTheme="minorBidi"/>
        </w:rPr>
      </w:pPr>
    </w:p>
    <w:p w14:paraId="6951C04B" w14:textId="77777777" w:rsidR="007B2206" w:rsidRDefault="00517BEB" w:rsidP="00E77280">
      <w:pPr>
        <w:spacing w:after="0"/>
        <w:rPr>
          <w:rFonts w:asciiTheme="minorBidi" w:hAnsiTheme="minorBidi"/>
        </w:rPr>
      </w:pPr>
      <w:r w:rsidRPr="00787CC6">
        <w:rPr>
          <w:rFonts w:asciiTheme="minorBidi" w:hAnsiTheme="minorBidi"/>
        </w:rPr>
        <w:t xml:space="preserve">The post-holder will </w:t>
      </w:r>
      <w:r w:rsidR="007B2206" w:rsidRPr="00787CC6">
        <w:rPr>
          <w:rFonts w:asciiTheme="minorBidi" w:hAnsiTheme="minorBidi"/>
        </w:rPr>
        <w:t xml:space="preserve">work with colleagues within </w:t>
      </w:r>
      <w:r w:rsidRPr="00787CC6">
        <w:rPr>
          <w:rFonts w:asciiTheme="minorBidi" w:hAnsiTheme="minorBidi"/>
        </w:rPr>
        <w:t>a team</w:t>
      </w:r>
      <w:r w:rsidR="007B2206" w:rsidRPr="00787CC6">
        <w:rPr>
          <w:rFonts w:asciiTheme="minorBidi" w:hAnsiTheme="minorBidi"/>
        </w:rPr>
        <w:t xml:space="preserve"> </w:t>
      </w:r>
      <w:r w:rsidRPr="00787CC6">
        <w:rPr>
          <w:rFonts w:asciiTheme="minorBidi" w:hAnsiTheme="minorBidi"/>
        </w:rPr>
        <w:t xml:space="preserve">based in </w:t>
      </w:r>
      <w:r w:rsidRPr="00787CC6">
        <w:rPr>
          <w:rFonts w:asciiTheme="minorBidi" w:hAnsiTheme="minorBidi"/>
          <w:shd w:val="clear" w:color="auto" w:fill="FFFFFF" w:themeFill="background1"/>
        </w:rPr>
        <w:t>one of t</w:t>
      </w:r>
      <w:r w:rsidR="00AC4CE7" w:rsidRPr="00787CC6">
        <w:rPr>
          <w:rFonts w:asciiTheme="minorBidi" w:hAnsiTheme="minorBidi"/>
          <w:shd w:val="clear" w:color="auto" w:fill="FFFFFF" w:themeFill="background1"/>
        </w:rPr>
        <w:t>he 5</w:t>
      </w:r>
      <w:r w:rsidR="000D695B" w:rsidRPr="00787CC6">
        <w:rPr>
          <w:rFonts w:asciiTheme="minorBidi" w:hAnsiTheme="minorBidi"/>
          <w:shd w:val="clear" w:color="auto" w:fill="FFFFFF" w:themeFill="background1"/>
        </w:rPr>
        <w:t xml:space="preserve"> </w:t>
      </w:r>
      <w:r w:rsidR="000D695B" w:rsidRPr="00787CC6">
        <w:rPr>
          <w:rFonts w:asciiTheme="minorBidi" w:hAnsiTheme="minorBidi"/>
        </w:rPr>
        <w:t>newly created sections of the</w:t>
      </w:r>
      <w:r w:rsidRPr="00787CC6">
        <w:rPr>
          <w:rFonts w:asciiTheme="minorBidi" w:hAnsiTheme="minorBidi"/>
        </w:rPr>
        <w:t xml:space="preserve"> Faculty professional service</w:t>
      </w:r>
      <w:r w:rsidR="00E77280" w:rsidRPr="00787CC6">
        <w:rPr>
          <w:rFonts w:asciiTheme="minorBidi" w:hAnsiTheme="minorBidi"/>
        </w:rPr>
        <w:t>.</w:t>
      </w:r>
    </w:p>
    <w:p w14:paraId="26CF3C2B" w14:textId="77777777" w:rsidR="006245E2" w:rsidRPr="00787CC6" w:rsidRDefault="006245E2" w:rsidP="00E77280">
      <w:pPr>
        <w:spacing w:after="0"/>
        <w:rPr>
          <w:rFonts w:asciiTheme="minorBidi" w:hAnsiTheme="minorBidi"/>
        </w:rPr>
      </w:pPr>
    </w:p>
    <w:p w14:paraId="09A5558A" w14:textId="718F0C66" w:rsidR="006245E2" w:rsidRPr="006245E2" w:rsidRDefault="006245E2" w:rsidP="006245E2">
      <w:pPr>
        <w:pStyle w:val="Default"/>
        <w:rPr>
          <w:rFonts w:asciiTheme="minorBidi" w:hAnsiTheme="minorBidi" w:cstheme="minorBidi"/>
          <w:sz w:val="22"/>
          <w:szCs w:val="22"/>
        </w:rPr>
      </w:pPr>
      <w:r w:rsidRPr="006245E2">
        <w:rPr>
          <w:rFonts w:asciiTheme="minorBidi" w:hAnsiTheme="minorBidi" w:cstheme="minorBidi"/>
          <w:sz w:val="22"/>
          <w:szCs w:val="22"/>
        </w:rPr>
        <w:t>*</w:t>
      </w:r>
      <w:r>
        <w:rPr>
          <w:rFonts w:asciiTheme="minorBidi" w:hAnsiTheme="minorBidi" w:cstheme="minorBidi"/>
          <w:sz w:val="22"/>
          <w:szCs w:val="22"/>
        </w:rPr>
        <w:t xml:space="preserve">Please note: </w:t>
      </w:r>
      <w:r w:rsidRPr="006245E2">
        <w:rPr>
          <w:rFonts w:asciiTheme="minorBidi" w:hAnsiTheme="minorBidi" w:cstheme="minorBidi"/>
          <w:sz w:val="22"/>
          <w:szCs w:val="22"/>
        </w:rPr>
        <w:t>The Employability and Professional Success Section is only applicable to the Faculty of Business, Law and Politics. The Placement Team is only applicable to The Faculty of Health Sciences. The International and Recruitment Section is only applicable to The Faculty of Business, Law and Politics and the Faculty of Health Sciences.</w:t>
      </w:r>
    </w:p>
    <w:p w14:paraId="004AFEA7" w14:textId="77777777" w:rsidR="007B2206" w:rsidRPr="00787CC6" w:rsidRDefault="007B2206" w:rsidP="007B2206">
      <w:pPr>
        <w:spacing w:after="0"/>
        <w:rPr>
          <w:rFonts w:asciiTheme="minorBidi" w:hAnsiTheme="minorBidi"/>
        </w:rPr>
      </w:pPr>
    </w:p>
    <w:p w14:paraId="5817F461" w14:textId="77777777" w:rsidR="00517BEB" w:rsidRPr="00787CC6" w:rsidRDefault="00AC4CE7" w:rsidP="007B2206">
      <w:pPr>
        <w:spacing w:after="0"/>
        <w:rPr>
          <w:rFonts w:asciiTheme="minorBidi" w:hAnsiTheme="minorBidi"/>
        </w:rPr>
      </w:pPr>
      <w:r w:rsidRPr="00787CC6">
        <w:rPr>
          <w:rFonts w:asciiTheme="minorBidi" w:hAnsiTheme="minorBidi"/>
        </w:rPr>
        <w:t>The 5</w:t>
      </w:r>
      <w:r w:rsidR="00517BEB" w:rsidRPr="00787CC6">
        <w:rPr>
          <w:rFonts w:asciiTheme="minorBidi" w:hAnsiTheme="minorBidi"/>
        </w:rPr>
        <w:t xml:space="preserve"> Sections are: </w:t>
      </w:r>
    </w:p>
    <w:p w14:paraId="2A07116C" w14:textId="77777777" w:rsidR="00517BEB" w:rsidRPr="00787CC6" w:rsidRDefault="00517BEB" w:rsidP="00517BEB">
      <w:pPr>
        <w:pStyle w:val="Default"/>
        <w:numPr>
          <w:ilvl w:val="0"/>
          <w:numId w:val="15"/>
        </w:numPr>
        <w:rPr>
          <w:rFonts w:asciiTheme="minorBidi" w:hAnsiTheme="minorBidi" w:cstheme="minorBidi"/>
          <w:sz w:val="22"/>
          <w:szCs w:val="22"/>
        </w:rPr>
      </w:pPr>
      <w:r w:rsidRPr="00787CC6">
        <w:rPr>
          <w:rFonts w:asciiTheme="minorBidi" w:hAnsiTheme="minorBidi" w:cstheme="minorBidi"/>
          <w:sz w:val="22"/>
          <w:szCs w:val="22"/>
        </w:rPr>
        <w:t>Student Hub</w:t>
      </w:r>
    </w:p>
    <w:p w14:paraId="6C341879" w14:textId="77777777" w:rsidR="00517BEB" w:rsidRPr="00787CC6" w:rsidRDefault="00CE1E6F" w:rsidP="00CE1E6F">
      <w:pPr>
        <w:pStyle w:val="Default"/>
        <w:numPr>
          <w:ilvl w:val="0"/>
          <w:numId w:val="15"/>
        </w:numPr>
        <w:rPr>
          <w:rFonts w:asciiTheme="minorBidi" w:hAnsiTheme="minorBidi" w:cstheme="minorBidi"/>
          <w:sz w:val="22"/>
          <w:szCs w:val="22"/>
        </w:rPr>
      </w:pPr>
      <w:r w:rsidRPr="00787CC6">
        <w:rPr>
          <w:rFonts w:asciiTheme="minorBidi" w:hAnsiTheme="minorBidi" w:cstheme="minorBidi"/>
          <w:sz w:val="22"/>
          <w:szCs w:val="22"/>
        </w:rPr>
        <w:t>Quality, Learning and</w:t>
      </w:r>
      <w:r w:rsidR="00517BEB" w:rsidRPr="00787CC6">
        <w:rPr>
          <w:rFonts w:asciiTheme="minorBidi" w:hAnsiTheme="minorBidi" w:cstheme="minorBidi"/>
          <w:sz w:val="22"/>
          <w:szCs w:val="22"/>
        </w:rPr>
        <w:t xml:space="preserve"> Teaching Office</w:t>
      </w:r>
    </w:p>
    <w:p w14:paraId="259BDBA9" w14:textId="77777777" w:rsidR="00517BEB" w:rsidRPr="00787CC6" w:rsidRDefault="00517BEB" w:rsidP="00517BEB">
      <w:pPr>
        <w:pStyle w:val="Default"/>
        <w:numPr>
          <w:ilvl w:val="0"/>
          <w:numId w:val="15"/>
        </w:numPr>
        <w:rPr>
          <w:rFonts w:asciiTheme="minorBidi" w:hAnsiTheme="minorBidi" w:cstheme="minorBidi"/>
          <w:sz w:val="22"/>
          <w:szCs w:val="22"/>
        </w:rPr>
      </w:pPr>
      <w:r w:rsidRPr="00787CC6">
        <w:rPr>
          <w:rFonts w:asciiTheme="minorBidi" w:hAnsiTheme="minorBidi" w:cstheme="minorBidi"/>
          <w:sz w:val="22"/>
          <w:szCs w:val="22"/>
        </w:rPr>
        <w:t>Dean’s Office</w:t>
      </w:r>
    </w:p>
    <w:p w14:paraId="6746A60D" w14:textId="4C51E761" w:rsidR="00AC4CE7" w:rsidRPr="00787CC6" w:rsidRDefault="00AC4CE7" w:rsidP="00517BEB">
      <w:pPr>
        <w:pStyle w:val="Default"/>
        <w:numPr>
          <w:ilvl w:val="0"/>
          <w:numId w:val="15"/>
        </w:numPr>
        <w:rPr>
          <w:rFonts w:asciiTheme="minorBidi" w:hAnsiTheme="minorBidi" w:cstheme="minorBidi"/>
          <w:sz w:val="22"/>
          <w:szCs w:val="22"/>
        </w:rPr>
      </w:pPr>
      <w:r w:rsidRPr="00787CC6">
        <w:rPr>
          <w:rFonts w:asciiTheme="minorBidi" w:hAnsiTheme="minorBidi" w:cstheme="minorBidi"/>
          <w:sz w:val="22"/>
          <w:szCs w:val="22"/>
        </w:rPr>
        <w:t>Emplo</w:t>
      </w:r>
      <w:r w:rsidR="00A67E42" w:rsidRPr="00787CC6">
        <w:rPr>
          <w:rFonts w:asciiTheme="minorBidi" w:hAnsiTheme="minorBidi" w:cstheme="minorBidi"/>
          <w:sz w:val="22"/>
          <w:szCs w:val="22"/>
        </w:rPr>
        <w:t>yability and Professional Success</w:t>
      </w:r>
      <w:r w:rsidR="00800259" w:rsidRPr="00787CC6">
        <w:rPr>
          <w:rFonts w:asciiTheme="minorBidi" w:hAnsiTheme="minorBidi" w:cstheme="minorBidi"/>
          <w:sz w:val="22"/>
          <w:szCs w:val="22"/>
        </w:rPr>
        <w:t>*</w:t>
      </w:r>
    </w:p>
    <w:p w14:paraId="1C5D41C0" w14:textId="1207D009" w:rsidR="00AC4CE7" w:rsidRDefault="00AC4CE7" w:rsidP="00517BEB">
      <w:pPr>
        <w:pStyle w:val="Default"/>
        <w:numPr>
          <w:ilvl w:val="0"/>
          <w:numId w:val="15"/>
        </w:numPr>
        <w:rPr>
          <w:rFonts w:asciiTheme="minorBidi" w:hAnsiTheme="minorBidi" w:cstheme="minorBidi"/>
          <w:sz w:val="22"/>
          <w:szCs w:val="22"/>
        </w:rPr>
      </w:pPr>
      <w:r w:rsidRPr="00787CC6">
        <w:rPr>
          <w:rFonts w:asciiTheme="minorBidi" w:hAnsiTheme="minorBidi" w:cstheme="minorBidi"/>
          <w:sz w:val="22"/>
          <w:szCs w:val="22"/>
        </w:rPr>
        <w:t>International and Recruitment</w:t>
      </w:r>
      <w:r w:rsidR="00800259" w:rsidRPr="00787CC6">
        <w:rPr>
          <w:rFonts w:asciiTheme="minorBidi" w:hAnsiTheme="minorBidi" w:cstheme="minorBidi"/>
          <w:sz w:val="22"/>
          <w:szCs w:val="22"/>
        </w:rPr>
        <w:t>*</w:t>
      </w:r>
    </w:p>
    <w:p w14:paraId="70163718" w14:textId="50C4B027" w:rsidR="000E3579" w:rsidRPr="00787CC6" w:rsidRDefault="000E3579" w:rsidP="000E3579">
      <w:pPr>
        <w:pStyle w:val="Default"/>
        <w:numPr>
          <w:ilvl w:val="0"/>
          <w:numId w:val="15"/>
        </w:numPr>
        <w:rPr>
          <w:rFonts w:asciiTheme="minorBidi" w:hAnsiTheme="minorBidi" w:cstheme="minorBidi"/>
          <w:sz w:val="22"/>
          <w:szCs w:val="22"/>
        </w:rPr>
      </w:pPr>
      <w:r>
        <w:rPr>
          <w:rFonts w:asciiTheme="minorBidi" w:hAnsiTheme="minorBidi" w:cstheme="minorBidi"/>
          <w:sz w:val="22"/>
          <w:szCs w:val="22"/>
        </w:rPr>
        <w:t>Placement</w:t>
      </w:r>
      <w:r w:rsidR="00963E9F">
        <w:rPr>
          <w:rFonts w:asciiTheme="minorBidi" w:hAnsiTheme="minorBidi" w:cstheme="minorBidi"/>
          <w:sz w:val="22"/>
          <w:szCs w:val="22"/>
        </w:rPr>
        <w:t xml:space="preserve"> Team</w:t>
      </w:r>
      <w:r>
        <w:rPr>
          <w:rFonts w:asciiTheme="minorBidi" w:hAnsiTheme="minorBidi" w:cstheme="minorBidi"/>
          <w:sz w:val="22"/>
          <w:szCs w:val="22"/>
        </w:rPr>
        <w:t>*</w:t>
      </w:r>
    </w:p>
    <w:p w14:paraId="40B03459" w14:textId="77777777" w:rsidR="008A30F8" w:rsidRPr="00787CC6" w:rsidRDefault="008A30F8" w:rsidP="008A30F8">
      <w:pPr>
        <w:pStyle w:val="Default"/>
        <w:rPr>
          <w:rFonts w:asciiTheme="minorBidi" w:hAnsiTheme="minorBidi" w:cstheme="minorBidi"/>
          <w:sz w:val="22"/>
          <w:szCs w:val="22"/>
        </w:rPr>
      </w:pPr>
    </w:p>
    <w:p w14:paraId="42D50CC1" w14:textId="77777777" w:rsidR="008A30F8" w:rsidRPr="00787CC6" w:rsidRDefault="008A30F8" w:rsidP="008A30F8">
      <w:pPr>
        <w:pStyle w:val="Default"/>
        <w:rPr>
          <w:rFonts w:asciiTheme="minorBidi" w:hAnsiTheme="minorBidi" w:cstheme="minorBidi"/>
          <w:b/>
          <w:bCs/>
          <w:sz w:val="22"/>
          <w:szCs w:val="22"/>
        </w:rPr>
      </w:pPr>
      <w:r w:rsidRPr="00787CC6">
        <w:rPr>
          <w:rFonts w:asciiTheme="minorBidi" w:hAnsiTheme="minorBidi" w:cstheme="minorBidi"/>
          <w:b/>
          <w:bCs/>
          <w:sz w:val="22"/>
          <w:szCs w:val="22"/>
        </w:rPr>
        <w:t>Student Hub</w:t>
      </w:r>
    </w:p>
    <w:p w14:paraId="02571A77" w14:textId="77777777" w:rsidR="00C04A1B" w:rsidRPr="00787CC6" w:rsidRDefault="008A30F8" w:rsidP="00C04A1B">
      <w:pPr>
        <w:rPr>
          <w:rFonts w:asciiTheme="minorBidi" w:eastAsiaTheme="minorEastAsia" w:hAnsiTheme="minorBidi"/>
          <w:lang w:eastAsia="en-GB"/>
        </w:rPr>
      </w:pPr>
      <w:r w:rsidRPr="00787CC6">
        <w:rPr>
          <w:rFonts w:asciiTheme="minorBidi" w:eastAsiaTheme="minorEastAsia" w:hAnsiTheme="minorBidi"/>
          <w:color w:val="000000"/>
          <w:lang w:eastAsia="en-GB"/>
        </w:rPr>
        <w:t>The role holder will work as part of a team that is responsible for</w:t>
      </w:r>
      <w:r w:rsidR="00C04A1B" w:rsidRPr="00787CC6">
        <w:rPr>
          <w:rFonts w:asciiTheme="minorBidi" w:eastAsiaTheme="minorEastAsia" w:hAnsiTheme="minorBidi"/>
          <w:color w:val="000000"/>
          <w:lang w:eastAsia="en-GB"/>
        </w:rPr>
        <w:t xml:space="preserve"> matters relating to the admission of students</w:t>
      </w:r>
      <w:r w:rsidR="000D695B" w:rsidRPr="00787CC6">
        <w:rPr>
          <w:rFonts w:asciiTheme="minorBidi" w:eastAsiaTheme="minorEastAsia" w:hAnsiTheme="minorBidi"/>
          <w:color w:val="000000"/>
          <w:lang w:eastAsia="en-GB"/>
        </w:rPr>
        <w:t>,</w:t>
      </w:r>
      <w:r w:rsidR="00C04A1B" w:rsidRPr="00787CC6">
        <w:rPr>
          <w:rFonts w:asciiTheme="minorBidi" w:eastAsiaTheme="minorEastAsia" w:hAnsiTheme="minorBidi"/>
          <w:color w:val="000000"/>
          <w:lang w:eastAsia="en-GB"/>
        </w:rPr>
        <w:t xml:space="preserve"> administration of programmes</w:t>
      </w:r>
      <w:r w:rsidR="000D695B" w:rsidRPr="00787CC6">
        <w:rPr>
          <w:rFonts w:asciiTheme="minorBidi" w:eastAsiaTheme="minorEastAsia" w:hAnsiTheme="minorBidi"/>
          <w:color w:val="000000"/>
          <w:lang w:eastAsia="en-GB"/>
        </w:rPr>
        <w:t xml:space="preserve"> and student support</w:t>
      </w:r>
      <w:r w:rsidR="00C04A1B" w:rsidRPr="00787CC6">
        <w:rPr>
          <w:rFonts w:asciiTheme="minorBidi" w:eastAsiaTheme="minorEastAsia" w:hAnsiTheme="minorBidi"/>
          <w:color w:val="000000"/>
          <w:lang w:eastAsia="en-GB"/>
        </w:rPr>
        <w:t>.</w:t>
      </w:r>
      <w:r w:rsidRPr="00787CC6">
        <w:rPr>
          <w:rFonts w:asciiTheme="minorBidi" w:eastAsiaTheme="minorEastAsia" w:hAnsiTheme="minorBidi"/>
          <w:color w:val="FF0000"/>
          <w:lang w:eastAsia="en-GB"/>
        </w:rPr>
        <w:t xml:space="preserve"> </w:t>
      </w:r>
      <w:r w:rsidRPr="00787CC6">
        <w:rPr>
          <w:rFonts w:asciiTheme="minorBidi" w:eastAsiaTheme="minorEastAsia" w:hAnsiTheme="minorBidi"/>
          <w:lang w:eastAsia="en-GB"/>
        </w:rPr>
        <w:t>This will include</w:t>
      </w:r>
      <w:r w:rsidR="00C04A1B" w:rsidRPr="00787CC6">
        <w:rPr>
          <w:rFonts w:asciiTheme="minorBidi" w:eastAsiaTheme="minorEastAsia" w:hAnsiTheme="minorBidi"/>
          <w:lang w:eastAsia="en-GB"/>
        </w:rPr>
        <w:t xml:space="preserve">: </w:t>
      </w:r>
      <w:r w:rsidRPr="00787CC6">
        <w:rPr>
          <w:rFonts w:asciiTheme="minorBidi" w:eastAsiaTheme="minorEastAsia" w:hAnsiTheme="minorBidi"/>
          <w:lang w:eastAsia="en-GB"/>
        </w:rPr>
        <w:t xml:space="preserve"> </w:t>
      </w:r>
    </w:p>
    <w:p w14:paraId="629EEC3E" w14:textId="77777777" w:rsidR="00AA7D77" w:rsidRPr="00787CC6" w:rsidRDefault="00AA7D77" w:rsidP="00787CC6">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Supporting processes related to application and admission, including via specialist agencies and for professionally accredited programmes.</w:t>
      </w:r>
    </w:p>
    <w:p w14:paraId="05D9FC64" w14:textId="77777777" w:rsidR="00C04A1B" w:rsidRPr="00787CC6" w:rsidRDefault="004D792D" w:rsidP="00787CC6">
      <w:pPr>
        <w:pStyle w:val="ListParagraph"/>
        <w:numPr>
          <w:ilvl w:val="0"/>
          <w:numId w:val="17"/>
        </w:numPr>
        <w:rPr>
          <w:rFonts w:asciiTheme="minorBidi" w:eastAsiaTheme="minorEastAsia" w:hAnsiTheme="minorBidi" w:cstheme="minorBidi"/>
          <w:sz w:val="22"/>
          <w:szCs w:val="22"/>
          <w:lang w:eastAsia="en-GB"/>
        </w:rPr>
      </w:pPr>
      <w:r w:rsidRPr="00787CC6">
        <w:rPr>
          <w:rFonts w:asciiTheme="minorBidi" w:eastAsiaTheme="minorEastAsia" w:hAnsiTheme="minorBidi" w:cstheme="minorBidi"/>
          <w:sz w:val="22"/>
          <w:szCs w:val="22"/>
          <w:lang w:eastAsia="en-GB"/>
        </w:rPr>
        <w:lastRenderedPageBreak/>
        <w:t xml:space="preserve">Supporting the </w:t>
      </w:r>
      <w:r w:rsidR="00C04A1B" w:rsidRPr="00787CC6">
        <w:rPr>
          <w:rFonts w:asciiTheme="minorBidi" w:eastAsiaTheme="minorEastAsia" w:hAnsiTheme="minorBidi" w:cstheme="minorBidi"/>
          <w:sz w:val="22"/>
          <w:szCs w:val="22"/>
          <w:lang w:eastAsia="en-GB"/>
        </w:rPr>
        <w:t>delivery of Welcome Week</w:t>
      </w:r>
      <w:r w:rsidRPr="00787CC6">
        <w:rPr>
          <w:rFonts w:asciiTheme="minorBidi" w:eastAsiaTheme="minorEastAsia" w:hAnsiTheme="minorBidi" w:cstheme="minorBidi"/>
          <w:sz w:val="22"/>
          <w:szCs w:val="22"/>
          <w:lang w:eastAsia="en-GB"/>
        </w:rPr>
        <w:t xml:space="preserve"> and other student engagement activity.</w:t>
      </w:r>
    </w:p>
    <w:p w14:paraId="16B44818" w14:textId="77777777" w:rsidR="004D792D" w:rsidRPr="00787CC6" w:rsidRDefault="004D792D" w:rsidP="00787CC6">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Producing and c</w:t>
      </w:r>
      <w:r w:rsidR="008A30F8" w:rsidRPr="00787CC6">
        <w:rPr>
          <w:rFonts w:asciiTheme="minorBidi" w:eastAsiaTheme="minorEastAsia" w:hAnsiTheme="minorBidi" w:cstheme="minorBidi"/>
          <w:color w:val="000000"/>
          <w:sz w:val="22"/>
          <w:szCs w:val="22"/>
          <w:lang w:eastAsia="en-GB"/>
        </w:rPr>
        <w:t>ompilin</w:t>
      </w:r>
      <w:r w:rsidR="00C04A1B" w:rsidRPr="00787CC6">
        <w:rPr>
          <w:rFonts w:asciiTheme="minorBidi" w:eastAsiaTheme="minorEastAsia" w:hAnsiTheme="minorBidi" w:cstheme="minorBidi"/>
          <w:color w:val="000000"/>
          <w:sz w:val="22"/>
          <w:szCs w:val="22"/>
          <w:lang w:eastAsia="en-GB"/>
        </w:rPr>
        <w:t xml:space="preserve">g </w:t>
      </w:r>
      <w:r w:rsidRPr="00787CC6">
        <w:rPr>
          <w:rFonts w:asciiTheme="minorBidi" w:eastAsiaTheme="minorEastAsia" w:hAnsiTheme="minorBidi" w:cstheme="minorBidi"/>
          <w:color w:val="000000"/>
          <w:sz w:val="22"/>
          <w:szCs w:val="22"/>
          <w:lang w:eastAsia="en-GB"/>
        </w:rPr>
        <w:t xml:space="preserve">documentation in line with </w:t>
      </w:r>
      <w:r w:rsidR="00C04A1B" w:rsidRPr="00787CC6">
        <w:rPr>
          <w:rFonts w:asciiTheme="minorBidi" w:eastAsiaTheme="minorEastAsia" w:hAnsiTheme="minorBidi" w:cstheme="minorBidi"/>
          <w:color w:val="000000"/>
          <w:sz w:val="22"/>
          <w:szCs w:val="22"/>
          <w:lang w:eastAsia="en-GB"/>
        </w:rPr>
        <w:t>standard operating procedures</w:t>
      </w:r>
      <w:r w:rsidR="008A30F8" w:rsidRPr="00787CC6">
        <w:rPr>
          <w:rFonts w:asciiTheme="minorBidi" w:eastAsiaTheme="minorEastAsia" w:hAnsiTheme="minorBidi" w:cstheme="minorBidi"/>
          <w:color w:val="000000"/>
          <w:sz w:val="22"/>
          <w:szCs w:val="22"/>
          <w:lang w:eastAsia="en-GB"/>
        </w:rPr>
        <w:t xml:space="preserve"> </w:t>
      </w:r>
      <w:r w:rsidRPr="00787CC6">
        <w:rPr>
          <w:rFonts w:asciiTheme="minorBidi" w:eastAsiaTheme="minorEastAsia" w:hAnsiTheme="minorBidi" w:cstheme="minorBidi"/>
          <w:color w:val="000000"/>
          <w:sz w:val="22"/>
          <w:szCs w:val="22"/>
          <w:lang w:eastAsia="en-GB"/>
        </w:rPr>
        <w:t xml:space="preserve">including student handbooks, </w:t>
      </w:r>
      <w:r w:rsidR="00C04A1B" w:rsidRPr="00787CC6">
        <w:rPr>
          <w:rFonts w:asciiTheme="minorBidi" w:eastAsiaTheme="minorEastAsia" w:hAnsiTheme="minorBidi" w:cstheme="minorBidi"/>
          <w:color w:val="000000"/>
          <w:sz w:val="22"/>
          <w:szCs w:val="22"/>
          <w:lang w:eastAsia="en-GB"/>
        </w:rPr>
        <w:t>exam papers,</w:t>
      </w:r>
      <w:r w:rsidR="005F1332" w:rsidRPr="00787CC6">
        <w:rPr>
          <w:rFonts w:asciiTheme="minorBidi" w:eastAsiaTheme="minorEastAsia" w:hAnsiTheme="minorBidi" w:cstheme="minorBidi"/>
          <w:color w:val="000000"/>
          <w:sz w:val="22"/>
          <w:szCs w:val="22"/>
          <w:lang w:eastAsia="en-GB"/>
        </w:rPr>
        <w:t xml:space="preserve"> pass lists and</w:t>
      </w:r>
      <w:r w:rsidR="00C04A1B" w:rsidRPr="00787CC6">
        <w:rPr>
          <w:rFonts w:asciiTheme="minorBidi" w:eastAsiaTheme="minorEastAsia" w:hAnsiTheme="minorBidi" w:cstheme="minorBidi"/>
          <w:color w:val="000000"/>
          <w:sz w:val="22"/>
          <w:szCs w:val="22"/>
          <w:lang w:eastAsia="en-GB"/>
        </w:rPr>
        <w:t xml:space="preserve"> general student corresponden</w:t>
      </w:r>
      <w:r w:rsidR="005F1332" w:rsidRPr="00787CC6">
        <w:rPr>
          <w:rFonts w:asciiTheme="minorBidi" w:eastAsiaTheme="minorEastAsia" w:hAnsiTheme="minorBidi" w:cstheme="minorBidi"/>
          <w:color w:val="000000"/>
          <w:sz w:val="22"/>
          <w:szCs w:val="22"/>
          <w:lang w:eastAsia="en-GB"/>
        </w:rPr>
        <w:t>ce.</w:t>
      </w:r>
    </w:p>
    <w:p w14:paraId="1D3E8A4D" w14:textId="77777777" w:rsidR="00D02615" w:rsidRPr="00787CC6" w:rsidRDefault="004D792D" w:rsidP="00787CC6">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 xml:space="preserve">Administration of </w:t>
      </w:r>
      <w:r w:rsidR="005F1332" w:rsidRPr="00787CC6">
        <w:rPr>
          <w:rFonts w:asciiTheme="minorBidi" w:eastAsiaTheme="minorEastAsia" w:hAnsiTheme="minorBidi" w:cstheme="minorBidi"/>
          <w:color w:val="000000"/>
          <w:sz w:val="22"/>
          <w:szCs w:val="22"/>
          <w:lang w:eastAsia="en-GB"/>
        </w:rPr>
        <w:t xml:space="preserve">student </w:t>
      </w:r>
      <w:r w:rsidRPr="00787CC6">
        <w:rPr>
          <w:rFonts w:asciiTheme="minorBidi" w:eastAsiaTheme="minorEastAsia" w:hAnsiTheme="minorBidi" w:cstheme="minorBidi"/>
          <w:color w:val="000000"/>
          <w:sz w:val="22"/>
          <w:szCs w:val="22"/>
          <w:lang w:eastAsia="en-GB"/>
        </w:rPr>
        <w:t xml:space="preserve">attendance and engagement monitoring </w:t>
      </w:r>
      <w:r w:rsidR="00D02615" w:rsidRPr="00787CC6">
        <w:rPr>
          <w:rFonts w:asciiTheme="minorBidi" w:eastAsiaTheme="minorEastAsia" w:hAnsiTheme="minorBidi" w:cstheme="minorBidi"/>
          <w:color w:val="000000"/>
          <w:sz w:val="22"/>
          <w:szCs w:val="22"/>
          <w:lang w:eastAsia="en-GB"/>
        </w:rPr>
        <w:t>procedures and monitoring postgraduate student supervision meetings.</w:t>
      </w:r>
    </w:p>
    <w:p w14:paraId="74C84A22" w14:textId="77777777" w:rsidR="00787CC6" w:rsidRPr="00787CC6" w:rsidRDefault="00D02615" w:rsidP="00D842C3">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U</w:t>
      </w:r>
      <w:r w:rsidR="004D792D" w:rsidRPr="00787CC6">
        <w:rPr>
          <w:rFonts w:asciiTheme="minorBidi" w:eastAsiaTheme="minorEastAsia" w:hAnsiTheme="minorBidi" w:cstheme="minorBidi"/>
          <w:color w:val="000000"/>
          <w:sz w:val="22"/>
          <w:szCs w:val="22"/>
          <w:lang w:eastAsia="en-GB"/>
        </w:rPr>
        <w:t xml:space="preserve">ndertaking </w:t>
      </w:r>
      <w:r w:rsidR="00C04A1B" w:rsidRPr="00787CC6">
        <w:rPr>
          <w:rFonts w:asciiTheme="minorBidi" w:eastAsiaTheme="minorEastAsia" w:hAnsiTheme="minorBidi" w:cstheme="minorBidi"/>
          <w:color w:val="000000"/>
          <w:sz w:val="22"/>
          <w:szCs w:val="22"/>
          <w:lang w:eastAsia="en-GB"/>
        </w:rPr>
        <w:t>reception duties as required</w:t>
      </w:r>
      <w:r w:rsidRPr="00787CC6">
        <w:rPr>
          <w:rFonts w:asciiTheme="minorBidi" w:eastAsiaTheme="minorEastAsia" w:hAnsiTheme="minorBidi" w:cstheme="minorBidi"/>
          <w:color w:val="000000"/>
          <w:sz w:val="22"/>
          <w:szCs w:val="22"/>
          <w:lang w:eastAsia="en-GB"/>
        </w:rPr>
        <w:t>,</w:t>
      </w:r>
      <w:r w:rsidR="004D792D" w:rsidRPr="00787CC6">
        <w:rPr>
          <w:rFonts w:asciiTheme="minorBidi" w:eastAsiaTheme="minorEastAsia" w:hAnsiTheme="minorBidi" w:cstheme="minorBidi"/>
          <w:color w:val="000000"/>
          <w:sz w:val="22"/>
          <w:szCs w:val="22"/>
          <w:lang w:eastAsia="en-GB"/>
        </w:rPr>
        <w:t xml:space="preserve"> and a</w:t>
      </w:r>
      <w:r w:rsidR="00E548FE" w:rsidRPr="00787CC6">
        <w:rPr>
          <w:rFonts w:asciiTheme="minorBidi" w:eastAsiaTheme="minorEastAsia" w:hAnsiTheme="minorBidi" w:cstheme="minorBidi"/>
          <w:color w:val="000000"/>
          <w:sz w:val="22"/>
          <w:szCs w:val="22"/>
          <w:lang w:eastAsia="en-GB"/>
        </w:rPr>
        <w:t>cting as a first point of contact for student feedback</w:t>
      </w:r>
      <w:r w:rsidR="004D792D" w:rsidRPr="00787CC6">
        <w:rPr>
          <w:rFonts w:asciiTheme="minorBidi" w:eastAsiaTheme="minorEastAsia" w:hAnsiTheme="minorBidi" w:cstheme="minorBidi"/>
          <w:color w:val="000000"/>
          <w:sz w:val="22"/>
          <w:szCs w:val="22"/>
          <w:lang w:eastAsia="en-GB"/>
        </w:rPr>
        <w:t>,</w:t>
      </w:r>
      <w:r w:rsidR="00E548FE" w:rsidRPr="00787CC6">
        <w:rPr>
          <w:rFonts w:asciiTheme="minorBidi" w:eastAsiaTheme="minorEastAsia" w:hAnsiTheme="minorBidi" w:cstheme="minorBidi"/>
          <w:color w:val="000000"/>
          <w:sz w:val="22"/>
          <w:szCs w:val="22"/>
          <w:lang w:eastAsia="en-GB"/>
        </w:rPr>
        <w:t xml:space="preserve"> including complaints.</w:t>
      </w:r>
    </w:p>
    <w:p w14:paraId="11581C3D" w14:textId="77777777" w:rsidR="00787CC6" w:rsidRPr="00787CC6" w:rsidRDefault="00D02615" w:rsidP="00D842C3">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 xml:space="preserve">To use </w:t>
      </w:r>
      <w:r w:rsidR="005F1332" w:rsidRPr="00787CC6">
        <w:rPr>
          <w:rFonts w:asciiTheme="minorBidi" w:eastAsiaTheme="minorEastAsia" w:hAnsiTheme="minorBidi" w:cstheme="minorBidi"/>
          <w:color w:val="000000"/>
          <w:sz w:val="22"/>
          <w:szCs w:val="22"/>
          <w:lang w:eastAsia="en-GB"/>
        </w:rPr>
        <w:t>the student information system,</w:t>
      </w:r>
      <w:r w:rsidR="00856D98" w:rsidRPr="00787CC6">
        <w:rPr>
          <w:rFonts w:asciiTheme="minorBidi" w:eastAsiaTheme="minorEastAsia" w:hAnsiTheme="minorBidi" w:cstheme="minorBidi"/>
          <w:color w:val="000000"/>
          <w:sz w:val="22"/>
          <w:szCs w:val="22"/>
          <w:lang w:eastAsia="en-GB"/>
        </w:rPr>
        <w:t xml:space="preserve"> </w:t>
      </w:r>
      <w:r w:rsidRPr="00787CC6">
        <w:rPr>
          <w:rFonts w:asciiTheme="minorBidi" w:eastAsiaTheme="minorEastAsia" w:hAnsiTheme="minorBidi" w:cstheme="minorBidi"/>
          <w:color w:val="000000"/>
          <w:sz w:val="22"/>
          <w:szCs w:val="22"/>
          <w:lang w:eastAsia="en-GB"/>
        </w:rPr>
        <w:t xml:space="preserve">updating </w:t>
      </w:r>
      <w:r w:rsidR="00C04A1B" w:rsidRPr="00787CC6">
        <w:rPr>
          <w:rFonts w:asciiTheme="minorBidi" w:eastAsiaTheme="minorEastAsia" w:hAnsiTheme="minorBidi" w:cstheme="minorBidi"/>
          <w:color w:val="000000"/>
          <w:sz w:val="22"/>
          <w:szCs w:val="22"/>
          <w:lang w:eastAsia="en-GB"/>
        </w:rPr>
        <w:t>student</w:t>
      </w:r>
      <w:r w:rsidR="00856D98" w:rsidRPr="00787CC6">
        <w:rPr>
          <w:rFonts w:asciiTheme="minorBidi" w:eastAsiaTheme="minorEastAsia" w:hAnsiTheme="minorBidi" w:cstheme="minorBidi"/>
          <w:color w:val="000000"/>
          <w:sz w:val="22"/>
          <w:szCs w:val="22"/>
          <w:lang w:eastAsia="en-GB"/>
        </w:rPr>
        <w:t xml:space="preserve"> records, input</w:t>
      </w:r>
      <w:r w:rsidR="00C04A1B" w:rsidRPr="00787CC6">
        <w:rPr>
          <w:rFonts w:asciiTheme="minorBidi" w:eastAsiaTheme="minorEastAsia" w:hAnsiTheme="minorBidi" w:cstheme="minorBidi"/>
          <w:color w:val="000000"/>
          <w:sz w:val="22"/>
          <w:szCs w:val="22"/>
          <w:lang w:eastAsia="en-GB"/>
        </w:rPr>
        <w:t>ting</w:t>
      </w:r>
      <w:r w:rsidR="00856D98" w:rsidRPr="00787CC6">
        <w:rPr>
          <w:rFonts w:asciiTheme="minorBidi" w:eastAsiaTheme="minorEastAsia" w:hAnsiTheme="minorBidi" w:cstheme="minorBidi"/>
          <w:color w:val="000000"/>
          <w:sz w:val="22"/>
          <w:szCs w:val="22"/>
          <w:lang w:eastAsia="en-GB"/>
        </w:rPr>
        <w:t xml:space="preserve"> marks</w:t>
      </w:r>
      <w:r w:rsidR="00C04A1B" w:rsidRPr="00787CC6">
        <w:rPr>
          <w:rFonts w:asciiTheme="minorBidi" w:eastAsiaTheme="minorEastAsia" w:hAnsiTheme="minorBidi" w:cstheme="minorBidi"/>
          <w:color w:val="000000"/>
          <w:sz w:val="22"/>
          <w:szCs w:val="22"/>
          <w:lang w:eastAsia="en-GB"/>
        </w:rPr>
        <w:t>,</w:t>
      </w:r>
      <w:r w:rsidR="00856D98" w:rsidRPr="00787CC6">
        <w:rPr>
          <w:rFonts w:asciiTheme="minorBidi" w:eastAsiaTheme="minorEastAsia" w:hAnsiTheme="minorBidi" w:cstheme="minorBidi"/>
          <w:color w:val="000000"/>
          <w:sz w:val="22"/>
          <w:szCs w:val="22"/>
          <w:lang w:eastAsia="en-GB"/>
        </w:rPr>
        <w:t xml:space="preserve"> mak</w:t>
      </w:r>
      <w:r w:rsidR="00C04A1B" w:rsidRPr="00787CC6">
        <w:rPr>
          <w:rFonts w:asciiTheme="minorBidi" w:eastAsiaTheme="minorEastAsia" w:hAnsiTheme="minorBidi" w:cstheme="minorBidi"/>
          <w:color w:val="000000"/>
          <w:sz w:val="22"/>
          <w:szCs w:val="22"/>
          <w:lang w:eastAsia="en-GB"/>
        </w:rPr>
        <w:t>ing</w:t>
      </w:r>
      <w:r w:rsidR="00856D98" w:rsidRPr="00787CC6">
        <w:rPr>
          <w:rFonts w:asciiTheme="minorBidi" w:eastAsiaTheme="minorEastAsia" w:hAnsiTheme="minorBidi" w:cstheme="minorBidi"/>
          <w:color w:val="000000"/>
          <w:sz w:val="22"/>
          <w:szCs w:val="22"/>
          <w:lang w:eastAsia="en-GB"/>
        </w:rPr>
        <w:t xml:space="preserve"> credit checks, record</w:t>
      </w:r>
      <w:r w:rsidR="00C04A1B" w:rsidRPr="00787CC6">
        <w:rPr>
          <w:rFonts w:asciiTheme="minorBidi" w:eastAsiaTheme="minorEastAsia" w:hAnsiTheme="minorBidi" w:cstheme="minorBidi"/>
          <w:color w:val="000000"/>
          <w:sz w:val="22"/>
          <w:szCs w:val="22"/>
          <w:lang w:eastAsia="en-GB"/>
        </w:rPr>
        <w:t>ing</w:t>
      </w:r>
      <w:r w:rsidR="000D695B" w:rsidRPr="00787CC6">
        <w:rPr>
          <w:rFonts w:asciiTheme="minorBidi" w:eastAsiaTheme="minorEastAsia" w:hAnsiTheme="minorBidi" w:cstheme="minorBidi"/>
          <w:color w:val="000000"/>
          <w:sz w:val="22"/>
          <w:szCs w:val="22"/>
          <w:lang w:eastAsia="en-GB"/>
        </w:rPr>
        <w:t xml:space="preserve"> module choices,</w:t>
      </w:r>
      <w:r w:rsidR="00856D98" w:rsidRPr="00787CC6">
        <w:rPr>
          <w:rFonts w:asciiTheme="minorBidi" w:eastAsiaTheme="minorEastAsia" w:hAnsiTheme="minorBidi" w:cstheme="minorBidi"/>
          <w:color w:val="000000"/>
          <w:sz w:val="22"/>
          <w:szCs w:val="22"/>
          <w:lang w:eastAsia="en-GB"/>
        </w:rPr>
        <w:t xml:space="preserve"> record</w:t>
      </w:r>
      <w:r w:rsidR="00C04A1B" w:rsidRPr="00787CC6">
        <w:rPr>
          <w:rFonts w:asciiTheme="minorBidi" w:eastAsiaTheme="minorEastAsia" w:hAnsiTheme="minorBidi" w:cstheme="minorBidi"/>
          <w:color w:val="000000"/>
          <w:sz w:val="22"/>
          <w:szCs w:val="22"/>
          <w:lang w:eastAsia="en-GB"/>
        </w:rPr>
        <w:t>ing</w:t>
      </w:r>
      <w:r w:rsidR="00856D98" w:rsidRPr="00787CC6">
        <w:rPr>
          <w:rFonts w:asciiTheme="minorBidi" w:eastAsiaTheme="minorEastAsia" w:hAnsiTheme="minorBidi" w:cstheme="minorBidi"/>
          <w:color w:val="000000"/>
          <w:sz w:val="22"/>
          <w:szCs w:val="22"/>
          <w:lang w:eastAsia="en-GB"/>
        </w:rPr>
        <w:t xml:space="preserve"> assessment submission and allocations of A</w:t>
      </w:r>
      <w:r w:rsidR="00C04A1B" w:rsidRPr="00787CC6">
        <w:rPr>
          <w:rFonts w:asciiTheme="minorBidi" w:eastAsiaTheme="minorEastAsia" w:hAnsiTheme="minorBidi" w:cstheme="minorBidi"/>
          <w:color w:val="000000"/>
          <w:sz w:val="22"/>
          <w:szCs w:val="22"/>
          <w:lang w:eastAsia="en-GB"/>
        </w:rPr>
        <w:t xml:space="preserve">cademic </w:t>
      </w:r>
      <w:r w:rsidR="00856D98" w:rsidRPr="00787CC6">
        <w:rPr>
          <w:rFonts w:asciiTheme="minorBidi" w:eastAsiaTheme="minorEastAsia" w:hAnsiTheme="minorBidi" w:cstheme="minorBidi"/>
          <w:color w:val="000000"/>
          <w:sz w:val="22"/>
          <w:szCs w:val="22"/>
          <w:lang w:eastAsia="en-GB"/>
        </w:rPr>
        <w:t>S</w:t>
      </w:r>
      <w:r w:rsidRPr="00787CC6">
        <w:rPr>
          <w:rFonts w:asciiTheme="minorBidi" w:eastAsiaTheme="minorEastAsia" w:hAnsiTheme="minorBidi" w:cstheme="minorBidi"/>
          <w:color w:val="000000"/>
          <w:sz w:val="22"/>
          <w:szCs w:val="22"/>
          <w:lang w:eastAsia="en-GB"/>
        </w:rPr>
        <w:t>upport Tutors</w:t>
      </w:r>
      <w:r w:rsidR="000D695B" w:rsidRPr="00787CC6">
        <w:rPr>
          <w:rFonts w:asciiTheme="minorBidi" w:eastAsiaTheme="minorEastAsia" w:hAnsiTheme="minorBidi" w:cstheme="minorBidi"/>
          <w:color w:val="000000"/>
          <w:sz w:val="22"/>
          <w:szCs w:val="22"/>
          <w:lang w:eastAsia="en-GB"/>
        </w:rPr>
        <w:t>,</w:t>
      </w:r>
      <w:r w:rsidRPr="00787CC6">
        <w:rPr>
          <w:rFonts w:asciiTheme="minorBidi" w:eastAsiaTheme="minorEastAsia" w:hAnsiTheme="minorBidi" w:cstheme="minorBidi"/>
          <w:color w:val="000000"/>
          <w:sz w:val="22"/>
          <w:szCs w:val="22"/>
          <w:lang w:eastAsia="en-GB"/>
        </w:rPr>
        <w:t xml:space="preserve"> and producing reports as required.</w:t>
      </w:r>
    </w:p>
    <w:p w14:paraId="13A98E61" w14:textId="7C401072" w:rsidR="005F1332" w:rsidRDefault="00D02615" w:rsidP="00D842C3">
      <w:pPr>
        <w:pStyle w:val="ListParagraph"/>
        <w:numPr>
          <w:ilvl w:val="0"/>
          <w:numId w:val="17"/>
        </w:numPr>
        <w:rPr>
          <w:rFonts w:asciiTheme="minorBidi" w:eastAsiaTheme="minorEastAsia" w:hAnsiTheme="minorBidi" w:cstheme="minorBidi"/>
          <w:color w:val="000000"/>
          <w:sz w:val="22"/>
          <w:szCs w:val="22"/>
          <w:lang w:eastAsia="en-GB"/>
        </w:rPr>
      </w:pPr>
      <w:r w:rsidRPr="00787CC6">
        <w:rPr>
          <w:rFonts w:asciiTheme="minorBidi" w:eastAsiaTheme="minorEastAsia" w:hAnsiTheme="minorBidi" w:cstheme="minorBidi"/>
          <w:color w:val="000000"/>
          <w:sz w:val="22"/>
          <w:szCs w:val="22"/>
          <w:lang w:eastAsia="en-GB"/>
        </w:rPr>
        <w:t xml:space="preserve">To use the university’s </w:t>
      </w:r>
      <w:r w:rsidR="005F1332" w:rsidRPr="00787CC6">
        <w:rPr>
          <w:rFonts w:asciiTheme="minorBidi" w:eastAsiaTheme="minorEastAsia" w:hAnsiTheme="minorBidi" w:cstheme="minorBidi"/>
          <w:color w:val="000000"/>
          <w:sz w:val="22"/>
          <w:szCs w:val="22"/>
          <w:lang w:eastAsia="en-GB"/>
        </w:rPr>
        <w:t>document management system</w:t>
      </w:r>
      <w:r w:rsidRPr="00787CC6">
        <w:rPr>
          <w:rFonts w:asciiTheme="minorBidi" w:eastAsiaTheme="minorEastAsia" w:hAnsiTheme="minorBidi" w:cstheme="minorBidi"/>
          <w:color w:val="000000"/>
          <w:sz w:val="22"/>
          <w:szCs w:val="22"/>
          <w:lang w:eastAsia="en-GB"/>
        </w:rPr>
        <w:t>, the Virtual Learning Environment</w:t>
      </w:r>
      <w:r w:rsidR="005F1332" w:rsidRPr="00787CC6">
        <w:rPr>
          <w:rFonts w:asciiTheme="minorBidi" w:eastAsiaTheme="minorEastAsia" w:hAnsiTheme="minorBidi" w:cstheme="minorBidi"/>
          <w:color w:val="000000"/>
          <w:sz w:val="22"/>
          <w:szCs w:val="22"/>
          <w:lang w:eastAsia="en-GB"/>
        </w:rPr>
        <w:t xml:space="preserve"> and other relevant repositories</w:t>
      </w:r>
      <w:r w:rsidRPr="00787CC6">
        <w:rPr>
          <w:rFonts w:asciiTheme="minorBidi" w:eastAsiaTheme="minorEastAsia" w:hAnsiTheme="minorBidi" w:cstheme="minorBidi"/>
          <w:color w:val="000000"/>
          <w:sz w:val="22"/>
          <w:szCs w:val="22"/>
          <w:lang w:eastAsia="en-GB"/>
        </w:rPr>
        <w:t>.</w:t>
      </w:r>
    </w:p>
    <w:p w14:paraId="0A8A8EF3" w14:textId="77777777" w:rsidR="00787CC6" w:rsidRPr="00787CC6" w:rsidRDefault="00787CC6" w:rsidP="00787CC6">
      <w:pPr>
        <w:pStyle w:val="ListParagraph"/>
        <w:rPr>
          <w:rFonts w:asciiTheme="minorBidi" w:eastAsiaTheme="minorEastAsia" w:hAnsiTheme="minorBidi" w:cstheme="minorBidi"/>
          <w:color w:val="000000"/>
          <w:sz w:val="22"/>
          <w:szCs w:val="22"/>
          <w:lang w:eastAsia="en-GB"/>
        </w:rPr>
      </w:pPr>
    </w:p>
    <w:p w14:paraId="6AC7D0FD" w14:textId="77777777" w:rsidR="00856D98" w:rsidRPr="00787CC6" w:rsidRDefault="00856D98" w:rsidP="00856D98">
      <w:pPr>
        <w:pStyle w:val="Default"/>
        <w:rPr>
          <w:rFonts w:asciiTheme="minorBidi" w:hAnsiTheme="minorBidi" w:cstheme="minorBidi"/>
          <w:b/>
          <w:bCs/>
          <w:sz w:val="22"/>
          <w:szCs w:val="22"/>
        </w:rPr>
      </w:pPr>
      <w:r w:rsidRPr="00787CC6">
        <w:rPr>
          <w:rFonts w:asciiTheme="minorBidi" w:hAnsiTheme="minorBidi" w:cstheme="minorBidi"/>
          <w:b/>
          <w:bCs/>
          <w:sz w:val="22"/>
          <w:szCs w:val="22"/>
        </w:rPr>
        <w:t>Quality, Learning and Teaching Office</w:t>
      </w:r>
    </w:p>
    <w:p w14:paraId="0EA96B21" w14:textId="77777777" w:rsidR="00F9516A" w:rsidRPr="00787CC6" w:rsidRDefault="00F9516A" w:rsidP="00F9516A">
      <w:pPr>
        <w:rPr>
          <w:rFonts w:asciiTheme="minorBidi" w:eastAsiaTheme="minorEastAsia" w:hAnsiTheme="minorBidi"/>
          <w:lang w:eastAsia="en-GB"/>
        </w:rPr>
      </w:pPr>
      <w:r w:rsidRPr="00787CC6">
        <w:rPr>
          <w:rFonts w:asciiTheme="minorBidi" w:eastAsiaTheme="minorEastAsia" w:hAnsiTheme="minorBidi"/>
          <w:lang w:eastAsia="en-GB"/>
        </w:rPr>
        <w:t>The role holder will work as part of a team that is responsible for matters relating to the assurance</w:t>
      </w:r>
      <w:r w:rsidR="005F1332" w:rsidRPr="00787CC6">
        <w:rPr>
          <w:rFonts w:asciiTheme="minorBidi" w:eastAsiaTheme="minorEastAsia" w:hAnsiTheme="minorBidi"/>
          <w:lang w:eastAsia="en-GB"/>
        </w:rPr>
        <w:t xml:space="preserve"> and enhancement</w:t>
      </w:r>
      <w:r w:rsidRPr="00787CC6">
        <w:rPr>
          <w:rFonts w:asciiTheme="minorBidi" w:eastAsiaTheme="minorEastAsia" w:hAnsiTheme="minorBidi"/>
          <w:lang w:eastAsia="en-GB"/>
        </w:rPr>
        <w:t xml:space="preserve"> of quality across the Faculty. </w:t>
      </w:r>
      <w:r w:rsidR="005F1332" w:rsidRPr="00787CC6">
        <w:rPr>
          <w:rFonts w:asciiTheme="minorBidi" w:eastAsiaTheme="minorEastAsia" w:hAnsiTheme="minorBidi"/>
          <w:lang w:eastAsia="en-GB"/>
        </w:rPr>
        <w:t>This will include:</w:t>
      </w:r>
    </w:p>
    <w:p w14:paraId="147F9626" w14:textId="77777777" w:rsidR="00AA7D77" w:rsidRPr="00787CC6" w:rsidRDefault="00D02615" w:rsidP="00787CC6">
      <w:pPr>
        <w:pStyle w:val="ListParagraph"/>
        <w:numPr>
          <w:ilvl w:val="0"/>
          <w:numId w:val="18"/>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Support the administration of p</w:t>
      </w:r>
      <w:r w:rsidR="00AA7D77" w:rsidRPr="00787CC6">
        <w:rPr>
          <w:rFonts w:asciiTheme="minorBidi" w:hAnsiTheme="minorBidi" w:cstheme="minorBidi"/>
          <w:color w:val="000000"/>
          <w:sz w:val="22"/>
          <w:szCs w:val="22"/>
          <w:lang w:eastAsia="zh-CN"/>
        </w:rPr>
        <w:t xml:space="preserve">rocesses relating to the development of </w:t>
      </w:r>
      <w:r w:rsidRPr="00787CC6">
        <w:rPr>
          <w:rFonts w:asciiTheme="minorBidi" w:hAnsiTheme="minorBidi" w:cstheme="minorBidi"/>
          <w:color w:val="000000"/>
          <w:sz w:val="22"/>
          <w:szCs w:val="22"/>
          <w:lang w:eastAsia="zh-CN"/>
        </w:rPr>
        <w:t xml:space="preserve">the academic portfolio, </w:t>
      </w:r>
      <w:r w:rsidR="00AA7D77" w:rsidRPr="00787CC6">
        <w:rPr>
          <w:rFonts w:asciiTheme="minorBidi" w:hAnsiTheme="minorBidi" w:cstheme="minorBidi"/>
          <w:color w:val="000000"/>
          <w:sz w:val="22"/>
          <w:szCs w:val="22"/>
          <w:lang w:eastAsia="zh-CN"/>
        </w:rPr>
        <w:t>the review</w:t>
      </w:r>
      <w:r w:rsidRPr="00787CC6">
        <w:rPr>
          <w:rFonts w:asciiTheme="minorBidi" w:hAnsiTheme="minorBidi" w:cstheme="minorBidi"/>
          <w:color w:val="000000"/>
          <w:sz w:val="22"/>
          <w:szCs w:val="22"/>
          <w:lang w:eastAsia="zh-CN"/>
        </w:rPr>
        <w:t xml:space="preserve">, </w:t>
      </w:r>
      <w:r w:rsidR="00AA7D77" w:rsidRPr="00787CC6">
        <w:rPr>
          <w:rFonts w:asciiTheme="minorBidi" w:hAnsiTheme="minorBidi" w:cstheme="minorBidi"/>
          <w:color w:val="000000"/>
          <w:sz w:val="22"/>
          <w:szCs w:val="22"/>
          <w:lang w:eastAsia="zh-CN"/>
        </w:rPr>
        <w:t>rev</w:t>
      </w:r>
      <w:r w:rsidRPr="00787CC6">
        <w:rPr>
          <w:rFonts w:asciiTheme="minorBidi" w:hAnsiTheme="minorBidi" w:cstheme="minorBidi"/>
          <w:color w:val="000000"/>
          <w:sz w:val="22"/>
          <w:szCs w:val="22"/>
          <w:lang w:eastAsia="zh-CN"/>
        </w:rPr>
        <w:t>ision and amendment to modules and programmes.</w:t>
      </w:r>
    </w:p>
    <w:p w14:paraId="63720781" w14:textId="77777777" w:rsidR="00AA7D77" w:rsidRPr="00787CC6" w:rsidRDefault="00D02615" w:rsidP="00787CC6">
      <w:pPr>
        <w:pStyle w:val="ListParagraph"/>
        <w:numPr>
          <w:ilvl w:val="0"/>
          <w:numId w:val="18"/>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Support</w:t>
      </w:r>
      <w:r w:rsidR="00AA7D77" w:rsidRPr="00787CC6">
        <w:rPr>
          <w:rFonts w:asciiTheme="minorBidi" w:hAnsiTheme="minorBidi" w:cstheme="minorBidi"/>
          <w:color w:val="000000"/>
          <w:sz w:val="22"/>
          <w:szCs w:val="22"/>
          <w:lang w:eastAsia="zh-CN"/>
        </w:rPr>
        <w:t xml:space="preserve"> </w:t>
      </w:r>
      <w:r w:rsidR="0081004C" w:rsidRPr="00787CC6">
        <w:rPr>
          <w:rFonts w:asciiTheme="minorBidi" w:hAnsiTheme="minorBidi" w:cstheme="minorBidi"/>
          <w:color w:val="000000"/>
          <w:sz w:val="22"/>
          <w:szCs w:val="22"/>
          <w:lang w:eastAsia="zh-CN"/>
        </w:rPr>
        <w:t xml:space="preserve">external </w:t>
      </w:r>
      <w:r w:rsidR="00AA7D77" w:rsidRPr="00787CC6">
        <w:rPr>
          <w:rFonts w:asciiTheme="minorBidi" w:hAnsiTheme="minorBidi" w:cstheme="minorBidi"/>
          <w:color w:val="000000"/>
          <w:sz w:val="22"/>
          <w:szCs w:val="22"/>
          <w:lang w:eastAsia="zh-CN"/>
        </w:rPr>
        <w:t xml:space="preserve">accreditation </w:t>
      </w:r>
      <w:r w:rsidR="005F1332" w:rsidRPr="00787CC6">
        <w:rPr>
          <w:rFonts w:asciiTheme="minorBidi" w:hAnsiTheme="minorBidi" w:cstheme="minorBidi"/>
          <w:color w:val="000000"/>
          <w:sz w:val="22"/>
          <w:szCs w:val="22"/>
          <w:lang w:eastAsia="zh-CN"/>
        </w:rPr>
        <w:t>activity</w:t>
      </w:r>
      <w:r w:rsidR="00AA7D77" w:rsidRPr="00787CC6">
        <w:rPr>
          <w:rFonts w:asciiTheme="minorBidi" w:hAnsiTheme="minorBidi" w:cstheme="minorBidi"/>
          <w:color w:val="000000"/>
          <w:sz w:val="22"/>
          <w:szCs w:val="22"/>
          <w:lang w:eastAsia="zh-CN"/>
        </w:rPr>
        <w:t xml:space="preserve">, </w:t>
      </w:r>
      <w:r w:rsidR="005F1332" w:rsidRPr="00787CC6">
        <w:rPr>
          <w:rFonts w:asciiTheme="minorBidi" w:hAnsiTheme="minorBidi" w:cstheme="minorBidi"/>
          <w:color w:val="000000"/>
          <w:sz w:val="22"/>
          <w:szCs w:val="22"/>
          <w:lang w:eastAsia="zh-CN"/>
        </w:rPr>
        <w:t xml:space="preserve">quality </w:t>
      </w:r>
      <w:r w:rsidR="0081004C" w:rsidRPr="00787CC6">
        <w:rPr>
          <w:rFonts w:asciiTheme="minorBidi" w:hAnsiTheme="minorBidi" w:cstheme="minorBidi"/>
          <w:color w:val="000000"/>
          <w:sz w:val="22"/>
          <w:szCs w:val="22"/>
          <w:lang w:eastAsia="zh-CN"/>
        </w:rPr>
        <w:t>reviews and audits as required, including those required by PSRBs.</w:t>
      </w:r>
    </w:p>
    <w:p w14:paraId="3964BFCE" w14:textId="77777777" w:rsidR="005F1332" w:rsidRPr="00787CC6" w:rsidRDefault="00AA7D77" w:rsidP="00787CC6">
      <w:pPr>
        <w:pStyle w:val="ListParagraph"/>
        <w:numPr>
          <w:ilvl w:val="0"/>
          <w:numId w:val="18"/>
        </w:numPr>
        <w:rPr>
          <w:rFonts w:asciiTheme="minorBidi" w:hAnsiTheme="minorBidi" w:cstheme="minorBidi"/>
          <w:sz w:val="22"/>
          <w:szCs w:val="22"/>
          <w:lang w:eastAsia="zh-CN"/>
        </w:rPr>
      </w:pPr>
      <w:r w:rsidRPr="00787CC6">
        <w:rPr>
          <w:rFonts w:asciiTheme="minorBidi" w:hAnsiTheme="minorBidi" w:cstheme="minorBidi"/>
          <w:sz w:val="22"/>
          <w:szCs w:val="22"/>
          <w:lang w:eastAsia="zh-CN"/>
        </w:rPr>
        <w:t>Administering activity in relation to module evaluation (MEQs), student feedback</w:t>
      </w:r>
      <w:r w:rsidR="00D02615" w:rsidRPr="00787CC6">
        <w:rPr>
          <w:rFonts w:asciiTheme="minorBidi" w:hAnsiTheme="minorBidi" w:cstheme="minorBidi"/>
          <w:sz w:val="22"/>
          <w:szCs w:val="22"/>
          <w:lang w:eastAsia="zh-CN"/>
        </w:rPr>
        <w:t xml:space="preserve">, </w:t>
      </w:r>
      <w:r w:rsidR="004D792D" w:rsidRPr="00787CC6">
        <w:rPr>
          <w:rFonts w:asciiTheme="minorBidi" w:hAnsiTheme="minorBidi" w:cstheme="minorBidi"/>
          <w:sz w:val="22"/>
          <w:szCs w:val="22"/>
          <w:lang w:eastAsia="zh-CN"/>
        </w:rPr>
        <w:t>servicing of staff/student committees,</w:t>
      </w:r>
      <w:r w:rsidRPr="00787CC6">
        <w:rPr>
          <w:rFonts w:asciiTheme="minorBidi" w:hAnsiTheme="minorBidi" w:cstheme="minorBidi"/>
          <w:sz w:val="22"/>
          <w:szCs w:val="22"/>
          <w:lang w:eastAsia="zh-CN"/>
        </w:rPr>
        <w:t xml:space="preserve"> </w:t>
      </w:r>
      <w:r w:rsidR="004D792D" w:rsidRPr="00787CC6">
        <w:rPr>
          <w:rFonts w:asciiTheme="minorBidi" w:hAnsiTheme="minorBidi" w:cstheme="minorBidi"/>
          <w:sz w:val="22"/>
          <w:szCs w:val="22"/>
          <w:lang w:eastAsia="zh-CN"/>
        </w:rPr>
        <w:t xml:space="preserve">supporting student survey campaigns (e.g. </w:t>
      </w:r>
      <w:r w:rsidRPr="00787CC6">
        <w:rPr>
          <w:rFonts w:asciiTheme="minorBidi" w:hAnsiTheme="minorBidi" w:cstheme="minorBidi"/>
          <w:sz w:val="22"/>
          <w:szCs w:val="22"/>
          <w:lang w:eastAsia="zh-CN"/>
        </w:rPr>
        <w:t>NSS</w:t>
      </w:r>
      <w:r w:rsidR="004D792D" w:rsidRPr="00787CC6">
        <w:rPr>
          <w:rFonts w:asciiTheme="minorBidi" w:hAnsiTheme="minorBidi" w:cstheme="minorBidi"/>
          <w:sz w:val="22"/>
          <w:szCs w:val="22"/>
          <w:lang w:eastAsia="zh-CN"/>
        </w:rPr>
        <w:t>)</w:t>
      </w:r>
      <w:r w:rsidR="00694033" w:rsidRPr="00787CC6">
        <w:rPr>
          <w:rFonts w:asciiTheme="minorBidi" w:hAnsiTheme="minorBidi" w:cstheme="minorBidi"/>
          <w:sz w:val="22"/>
          <w:szCs w:val="22"/>
          <w:lang w:eastAsia="zh-CN"/>
        </w:rPr>
        <w:t xml:space="preserve"> and Student Experience Enhancement Reviews (SEERs)</w:t>
      </w:r>
      <w:r w:rsidR="005F1332" w:rsidRPr="00787CC6">
        <w:rPr>
          <w:rFonts w:asciiTheme="minorBidi" w:hAnsiTheme="minorBidi" w:cstheme="minorBidi"/>
          <w:sz w:val="22"/>
          <w:szCs w:val="22"/>
          <w:lang w:eastAsia="zh-CN"/>
        </w:rPr>
        <w:t>.</w:t>
      </w:r>
    </w:p>
    <w:p w14:paraId="68281C85" w14:textId="77777777" w:rsidR="00AA7D77" w:rsidRPr="00787CC6" w:rsidRDefault="005F1332" w:rsidP="00787CC6">
      <w:pPr>
        <w:pStyle w:val="ListParagraph"/>
        <w:numPr>
          <w:ilvl w:val="0"/>
          <w:numId w:val="18"/>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 xml:space="preserve">Supporting </w:t>
      </w:r>
      <w:r w:rsidR="00694033" w:rsidRPr="00787CC6">
        <w:rPr>
          <w:rFonts w:asciiTheme="minorBidi" w:hAnsiTheme="minorBidi" w:cstheme="minorBidi"/>
          <w:color w:val="000000"/>
          <w:sz w:val="22"/>
          <w:szCs w:val="22"/>
          <w:lang w:eastAsia="zh-CN"/>
        </w:rPr>
        <w:t>the annual monitoring of modules and programmes (</w:t>
      </w:r>
      <w:r w:rsidR="00AA7D77" w:rsidRPr="00787CC6">
        <w:rPr>
          <w:rFonts w:asciiTheme="minorBidi" w:hAnsiTheme="minorBidi" w:cstheme="minorBidi"/>
          <w:color w:val="000000"/>
          <w:sz w:val="22"/>
          <w:szCs w:val="22"/>
          <w:lang w:eastAsia="zh-CN"/>
        </w:rPr>
        <w:t>AMRs</w:t>
      </w:r>
      <w:r w:rsidR="00694033" w:rsidRPr="00787CC6">
        <w:rPr>
          <w:rFonts w:asciiTheme="minorBidi" w:hAnsiTheme="minorBidi" w:cstheme="minorBidi"/>
          <w:color w:val="000000"/>
          <w:sz w:val="22"/>
          <w:szCs w:val="22"/>
          <w:lang w:eastAsia="zh-CN"/>
        </w:rPr>
        <w:t xml:space="preserve">) </w:t>
      </w:r>
      <w:r w:rsidRPr="00787CC6">
        <w:rPr>
          <w:rFonts w:asciiTheme="minorBidi" w:hAnsiTheme="minorBidi" w:cstheme="minorBidi"/>
          <w:color w:val="000000"/>
          <w:sz w:val="22"/>
          <w:szCs w:val="22"/>
          <w:lang w:eastAsia="zh-CN"/>
        </w:rPr>
        <w:t xml:space="preserve">and </w:t>
      </w:r>
      <w:r w:rsidR="0081004C" w:rsidRPr="00787CC6">
        <w:rPr>
          <w:rFonts w:asciiTheme="minorBidi" w:hAnsiTheme="minorBidi" w:cstheme="minorBidi"/>
          <w:color w:val="000000"/>
          <w:sz w:val="22"/>
          <w:szCs w:val="22"/>
          <w:lang w:eastAsia="zh-CN"/>
        </w:rPr>
        <w:t>other quality assurance</w:t>
      </w:r>
      <w:r w:rsidRPr="00787CC6">
        <w:rPr>
          <w:rFonts w:asciiTheme="minorBidi" w:hAnsiTheme="minorBidi" w:cstheme="minorBidi"/>
          <w:color w:val="000000"/>
          <w:sz w:val="22"/>
          <w:szCs w:val="22"/>
          <w:lang w:eastAsia="zh-CN"/>
        </w:rPr>
        <w:t xml:space="preserve"> </w:t>
      </w:r>
      <w:r w:rsidR="00694033" w:rsidRPr="00787CC6">
        <w:rPr>
          <w:rFonts w:asciiTheme="minorBidi" w:hAnsiTheme="minorBidi" w:cstheme="minorBidi"/>
          <w:color w:val="000000"/>
          <w:sz w:val="22"/>
          <w:szCs w:val="22"/>
          <w:lang w:eastAsia="zh-CN"/>
        </w:rPr>
        <w:t>proce</w:t>
      </w:r>
      <w:r w:rsidR="0081004C" w:rsidRPr="00787CC6">
        <w:rPr>
          <w:rFonts w:asciiTheme="minorBidi" w:hAnsiTheme="minorBidi" w:cstheme="minorBidi"/>
          <w:color w:val="000000"/>
          <w:sz w:val="22"/>
          <w:szCs w:val="22"/>
          <w:lang w:eastAsia="zh-CN"/>
        </w:rPr>
        <w:t>sses required by the University.</w:t>
      </w:r>
    </w:p>
    <w:p w14:paraId="1E6A9676" w14:textId="77777777" w:rsidR="000D695B" w:rsidRPr="00787CC6" w:rsidRDefault="000D695B" w:rsidP="00787CC6">
      <w:pPr>
        <w:pStyle w:val="ListParagraph"/>
        <w:numPr>
          <w:ilvl w:val="0"/>
          <w:numId w:val="18"/>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Administering the appointment of External Examiners and</w:t>
      </w:r>
      <w:r w:rsidR="00D34EC7" w:rsidRPr="00787CC6">
        <w:rPr>
          <w:rFonts w:asciiTheme="minorBidi" w:hAnsiTheme="minorBidi" w:cstheme="minorBidi"/>
          <w:color w:val="000000"/>
          <w:sz w:val="22"/>
          <w:szCs w:val="22"/>
          <w:lang w:eastAsia="zh-CN"/>
        </w:rPr>
        <w:t xml:space="preserve"> monitoring the completion of External Examiners </w:t>
      </w:r>
      <w:r w:rsidRPr="00787CC6">
        <w:rPr>
          <w:rFonts w:asciiTheme="minorBidi" w:hAnsiTheme="minorBidi" w:cstheme="minorBidi"/>
          <w:color w:val="000000"/>
          <w:sz w:val="22"/>
          <w:szCs w:val="22"/>
          <w:lang w:eastAsia="zh-CN"/>
        </w:rPr>
        <w:t>reports.</w:t>
      </w:r>
    </w:p>
    <w:p w14:paraId="75BB4F04" w14:textId="77777777" w:rsidR="00694033" w:rsidRPr="00787CC6" w:rsidRDefault="00694033" w:rsidP="00787CC6">
      <w:pPr>
        <w:spacing w:after="0" w:line="240" w:lineRule="auto"/>
        <w:rPr>
          <w:rFonts w:asciiTheme="minorBidi" w:eastAsia="Times New Roman" w:hAnsiTheme="minorBidi"/>
          <w:color w:val="000000"/>
          <w:lang w:eastAsia="zh-CN"/>
        </w:rPr>
      </w:pPr>
    </w:p>
    <w:p w14:paraId="2DD33A60" w14:textId="77777777" w:rsidR="00856D98" w:rsidRPr="00787CC6" w:rsidRDefault="00856D98" w:rsidP="00856D98">
      <w:pPr>
        <w:spacing w:after="0" w:line="240" w:lineRule="auto"/>
        <w:rPr>
          <w:rFonts w:asciiTheme="minorBidi" w:hAnsiTheme="minorBidi"/>
          <w:b/>
          <w:bCs/>
        </w:rPr>
      </w:pPr>
      <w:r w:rsidRPr="00787CC6">
        <w:rPr>
          <w:rFonts w:asciiTheme="minorBidi" w:hAnsiTheme="minorBidi"/>
          <w:b/>
          <w:bCs/>
        </w:rPr>
        <w:t>Dean’s Office</w:t>
      </w:r>
    </w:p>
    <w:p w14:paraId="1B733A56" w14:textId="77777777" w:rsidR="00AA7D77" w:rsidRPr="00787CC6" w:rsidRDefault="00AA7D77" w:rsidP="00AA7D77">
      <w:pPr>
        <w:rPr>
          <w:rFonts w:asciiTheme="minorBidi" w:eastAsiaTheme="minorEastAsia" w:hAnsiTheme="minorBidi"/>
          <w:lang w:eastAsia="en-GB"/>
        </w:rPr>
      </w:pPr>
      <w:r w:rsidRPr="00787CC6">
        <w:rPr>
          <w:rFonts w:asciiTheme="minorBidi" w:eastAsiaTheme="minorEastAsia" w:hAnsiTheme="minorBidi"/>
          <w:color w:val="000000"/>
          <w:lang w:eastAsia="en-GB"/>
        </w:rPr>
        <w:t xml:space="preserve">The role holder will work as part of a team that is responsible for matters relating to </w:t>
      </w:r>
      <w:r w:rsidR="000D695B" w:rsidRPr="00787CC6">
        <w:rPr>
          <w:rFonts w:asciiTheme="minorBidi" w:eastAsiaTheme="minorEastAsia" w:hAnsiTheme="minorBidi"/>
          <w:color w:val="000000"/>
          <w:lang w:eastAsia="en-GB"/>
        </w:rPr>
        <w:t>executive</w:t>
      </w:r>
      <w:r w:rsidRPr="00787CC6">
        <w:rPr>
          <w:rFonts w:asciiTheme="minorBidi" w:eastAsiaTheme="minorEastAsia" w:hAnsiTheme="minorBidi"/>
          <w:color w:val="000000"/>
          <w:lang w:eastAsia="en-GB"/>
        </w:rPr>
        <w:t xml:space="preserve"> support, </w:t>
      </w:r>
      <w:r w:rsidR="000D695B" w:rsidRPr="00787CC6">
        <w:rPr>
          <w:rFonts w:asciiTheme="minorBidi" w:eastAsiaTheme="minorEastAsia" w:hAnsiTheme="minorBidi"/>
          <w:color w:val="000000"/>
          <w:lang w:eastAsia="en-GB"/>
        </w:rPr>
        <w:t xml:space="preserve">faculty </w:t>
      </w:r>
      <w:r w:rsidRPr="00787CC6">
        <w:rPr>
          <w:rFonts w:asciiTheme="minorBidi" w:eastAsiaTheme="minorEastAsia" w:hAnsiTheme="minorBidi"/>
          <w:color w:val="000000"/>
          <w:lang w:eastAsia="en-GB"/>
        </w:rPr>
        <w:t>governance and compliance.</w:t>
      </w:r>
      <w:r w:rsidRPr="00787CC6">
        <w:rPr>
          <w:rFonts w:asciiTheme="minorBidi" w:eastAsiaTheme="minorEastAsia" w:hAnsiTheme="minorBidi"/>
          <w:color w:val="FF0000"/>
          <w:lang w:eastAsia="en-GB"/>
        </w:rPr>
        <w:t xml:space="preserve"> </w:t>
      </w:r>
      <w:r w:rsidR="000D695B" w:rsidRPr="00787CC6">
        <w:rPr>
          <w:rFonts w:asciiTheme="minorBidi" w:eastAsiaTheme="minorEastAsia" w:hAnsiTheme="minorBidi"/>
          <w:lang w:eastAsia="en-GB"/>
        </w:rPr>
        <w:t>This will include:</w:t>
      </w:r>
    </w:p>
    <w:p w14:paraId="2E91B755" w14:textId="77777777" w:rsidR="00AA7D77" w:rsidRPr="00787CC6" w:rsidRDefault="00AA7D77" w:rsidP="00787CC6">
      <w:pPr>
        <w:pStyle w:val="ListParagraph"/>
        <w:numPr>
          <w:ilvl w:val="0"/>
          <w:numId w:val="19"/>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Providing administrative</w:t>
      </w:r>
      <w:r w:rsidR="000D695B" w:rsidRPr="00787CC6">
        <w:rPr>
          <w:rFonts w:asciiTheme="minorBidi" w:hAnsiTheme="minorBidi" w:cstheme="minorBidi"/>
          <w:color w:val="000000"/>
          <w:sz w:val="22"/>
          <w:szCs w:val="22"/>
          <w:lang w:eastAsia="zh-CN"/>
        </w:rPr>
        <w:t xml:space="preserve"> support for senior management team</w:t>
      </w:r>
      <w:r w:rsidR="00D34EC7" w:rsidRPr="00787CC6">
        <w:rPr>
          <w:rFonts w:asciiTheme="minorBidi" w:hAnsiTheme="minorBidi" w:cstheme="minorBidi"/>
          <w:color w:val="000000"/>
          <w:sz w:val="22"/>
          <w:szCs w:val="22"/>
          <w:lang w:eastAsia="zh-CN"/>
        </w:rPr>
        <w:t xml:space="preserve"> of the Faculty, including diary management.</w:t>
      </w:r>
    </w:p>
    <w:p w14:paraId="68AC8605" w14:textId="77777777" w:rsidR="00D34EC7" w:rsidRPr="00787CC6" w:rsidRDefault="00694033" w:rsidP="00787CC6">
      <w:pPr>
        <w:pStyle w:val="ListParagraph"/>
        <w:numPr>
          <w:ilvl w:val="0"/>
          <w:numId w:val="19"/>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S</w:t>
      </w:r>
      <w:r w:rsidR="00AA7D77" w:rsidRPr="00787CC6">
        <w:rPr>
          <w:rFonts w:asciiTheme="minorBidi" w:hAnsiTheme="minorBidi" w:cstheme="minorBidi"/>
          <w:color w:val="000000"/>
          <w:sz w:val="22"/>
          <w:szCs w:val="22"/>
          <w:lang w:eastAsia="zh-CN"/>
        </w:rPr>
        <w:t xml:space="preserve">upporting </w:t>
      </w:r>
      <w:r w:rsidR="00D34EC7" w:rsidRPr="00787CC6">
        <w:rPr>
          <w:rFonts w:asciiTheme="minorBidi" w:hAnsiTheme="minorBidi" w:cstheme="minorBidi"/>
          <w:color w:val="000000"/>
          <w:sz w:val="22"/>
          <w:szCs w:val="22"/>
          <w:lang w:eastAsia="zh-CN"/>
        </w:rPr>
        <w:t>f</w:t>
      </w:r>
      <w:r w:rsidR="00AA7D77" w:rsidRPr="00787CC6">
        <w:rPr>
          <w:rFonts w:asciiTheme="minorBidi" w:hAnsiTheme="minorBidi" w:cstheme="minorBidi"/>
          <w:color w:val="000000"/>
          <w:sz w:val="22"/>
          <w:szCs w:val="22"/>
          <w:lang w:eastAsia="zh-CN"/>
        </w:rPr>
        <w:t>aculty</w:t>
      </w:r>
      <w:r w:rsidR="00D34EC7" w:rsidRPr="00787CC6">
        <w:rPr>
          <w:rFonts w:asciiTheme="minorBidi" w:hAnsiTheme="minorBidi" w:cstheme="minorBidi"/>
          <w:color w:val="000000"/>
          <w:sz w:val="22"/>
          <w:szCs w:val="22"/>
          <w:lang w:eastAsia="zh-CN"/>
        </w:rPr>
        <w:t xml:space="preserve"> operational planning activities, including the use of university systems to maintain accurate information sets, and the production of a faculty almanac</w:t>
      </w:r>
    </w:p>
    <w:p w14:paraId="7FA521DE" w14:textId="77777777" w:rsidR="00694033" w:rsidRPr="00787CC6" w:rsidRDefault="00D34EC7" w:rsidP="00787CC6">
      <w:pPr>
        <w:pStyle w:val="ListParagraph"/>
        <w:numPr>
          <w:ilvl w:val="0"/>
          <w:numId w:val="19"/>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S</w:t>
      </w:r>
      <w:r w:rsidR="000C728C" w:rsidRPr="00787CC6">
        <w:rPr>
          <w:rFonts w:asciiTheme="minorBidi" w:hAnsiTheme="minorBidi" w:cstheme="minorBidi"/>
          <w:color w:val="000000"/>
          <w:sz w:val="22"/>
          <w:szCs w:val="22"/>
          <w:lang w:eastAsia="zh-CN"/>
        </w:rPr>
        <w:t>ervicing</w:t>
      </w:r>
      <w:r w:rsidR="00AA7D77" w:rsidRPr="00787CC6">
        <w:rPr>
          <w:rFonts w:asciiTheme="minorBidi" w:hAnsiTheme="minorBidi" w:cstheme="minorBidi"/>
          <w:color w:val="000000"/>
          <w:sz w:val="22"/>
          <w:szCs w:val="22"/>
          <w:lang w:eastAsia="zh-CN"/>
        </w:rPr>
        <w:t xml:space="preserve"> Faculty and School level committees</w:t>
      </w:r>
      <w:r w:rsidRPr="00787CC6">
        <w:rPr>
          <w:rFonts w:asciiTheme="minorBidi" w:hAnsiTheme="minorBidi" w:cstheme="minorBidi"/>
          <w:color w:val="000000"/>
          <w:sz w:val="22"/>
          <w:szCs w:val="22"/>
          <w:lang w:eastAsia="zh-CN"/>
        </w:rPr>
        <w:t xml:space="preserve"> and forums.</w:t>
      </w:r>
    </w:p>
    <w:p w14:paraId="19886069" w14:textId="77777777" w:rsidR="00AA7D77" w:rsidRPr="00787CC6" w:rsidRDefault="000C728C" w:rsidP="00787CC6">
      <w:pPr>
        <w:pStyle w:val="ListParagraph"/>
        <w:numPr>
          <w:ilvl w:val="0"/>
          <w:numId w:val="19"/>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 xml:space="preserve">Collating and analysing data to inform faculty responses to University and external requests for information, including </w:t>
      </w:r>
      <w:r w:rsidR="005A53F8" w:rsidRPr="00787CC6">
        <w:rPr>
          <w:rFonts w:asciiTheme="minorBidi" w:hAnsiTheme="minorBidi" w:cstheme="minorBidi"/>
          <w:color w:val="000000"/>
          <w:sz w:val="22"/>
          <w:szCs w:val="22"/>
          <w:lang w:eastAsia="zh-CN"/>
        </w:rPr>
        <w:t>subject ac</w:t>
      </w:r>
      <w:r w:rsidR="00D34EC7" w:rsidRPr="00787CC6">
        <w:rPr>
          <w:rFonts w:asciiTheme="minorBidi" w:hAnsiTheme="minorBidi" w:cstheme="minorBidi"/>
          <w:color w:val="000000"/>
          <w:sz w:val="22"/>
          <w:szCs w:val="22"/>
          <w:lang w:eastAsia="zh-CN"/>
        </w:rPr>
        <w:t>cess requests and FOI requests.</w:t>
      </w:r>
    </w:p>
    <w:p w14:paraId="0B05747C" w14:textId="77777777" w:rsidR="00E548FE" w:rsidRPr="00787CC6" w:rsidRDefault="00E548FE" w:rsidP="00787CC6">
      <w:pPr>
        <w:pStyle w:val="ListParagraph"/>
        <w:numPr>
          <w:ilvl w:val="0"/>
          <w:numId w:val="19"/>
        </w:numPr>
        <w:rPr>
          <w:rFonts w:asciiTheme="minorBidi" w:hAnsiTheme="minorBidi" w:cstheme="minorBidi"/>
          <w:color w:val="000000"/>
          <w:sz w:val="22"/>
          <w:szCs w:val="22"/>
          <w:lang w:eastAsia="zh-CN"/>
        </w:rPr>
      </w:pPr>
      <w:r w:rsidRPr="00787CC6">
        <w:rPr>
          <w:rFonts w:asciiTheme="minorBidi" w:hAnsiTheme="minorBidi" w:cstheme="minorBidi"/>
          <w:color w:val="000000"/>
          <w:sz w:val="22"/>
          <w:szCs w:val="22"/>
          <w:lang w:eastAsia="zh-CN"/>
        </w:rPr>
        <w:t>Administering formal student complaints submitted to the Dean.</w:t>
      </w:r>
    </w:p>
    <w:p w14:paraId="6B527151" w14:textId="77777777" w:rsidR="00694033" w:rsidRPr="00787CC6" w:rsidRDefault="00694033" w:rsidP="00AA7D77">
      <w:pPr>
        <w:spacing w:after="0" w:line="240" w:lineRule="auto"/>
        <w:rPr>
          <w:rFonts w:asciiTheme="minorBidi" w:eastAsia="Times New Roman" w:hAnsiTheme="minorBidi"/>
          <w:color w:val="000000"/>
          <w:lang w:eastAsia="zh-CN"/>
        </w:rPr>
      </w:pPr>
    </w:p>
    <w:p w14:paraId="54D21A13" w14:textId="77777777" w:rsidR="00AC4CE7" w:rsidRPr="00787CC6" w:rsidRDefault="00AC4CE7" w:rsidP="00AA7D77">
      <w:pPr>
        <w:spacing w:after="0" w:line="240" w:lineRule="auto"/>
        <w:rPr>
          <w:rFonts w:asciiTheme="minorBidi" w:eastAsia="Times New Roman" w:hAnsiTheme="minorBidi"/>
          <w:color w:val="000000"/>
          <w:lang w:eastAsia="zh-CN"/>
        </w:rPr>
      </w:pPr>
    </w:p>
    <w:p w14:paraId="50CB7D7E" w14:textId="62667F66" w:rsidR="00AC4CE7" w:rsidRPr="000E3579" w:rsidRDefault="000E3579" w:rsidP="00AA7D77">
      <w:pPr>
        <w:spacing w:after="0" w:line="240" w:lineRule="auto"/>
        <w:rPr>
          <w:rFonts w:asciiTheme="minorBidi" w:eastAsia="Times New Roman" w:hAnsiTheme="minorBidi"/>
          <w:b/>
          <w:bCs/>
          <w:color w:val="000000"/>
          <w:lang w:eastAsia="zh-CN"/>
        </w:rPr>
      </w:pPr>
      <w:r w:rsidRPr="000E3579">
        <w:rPr>
          <w:rFonts w:asciiTheme="minorBidi" w:eastAsia="Times New Roman" w:hAnsiTheme="minorBidi"/>
          <w:b/>
          <w:bCs/>
          <w:color w:val="000000"/>
          <w:lang w:eastAsia="zh-CN"/>
        </w:rPr>
        <w:t>Placement</w:t>
      </w:r>
      <w:r w:rsidR="00963E9F">
        <w:rPr>
          <w:rFonts w:asciiTheme="minorBidi" w:eastAsia="Times New Roman" w:hAnsiTheme="minorBidi"/>
          <w:b/>
          <w:bCs/>
          <w:color w:val="000000"/>
          <w:lang w:eastAsia="zh-CN"/>
        </w:rPr>
        <w:t xml:space="preserve"> Team</w:t>
      </w:r>
    </w:p>
    <w:p w14:paraId="3632F5B0" w14:textId="37624677" w:rsidR="00412DBE" w:rsidRPr="00412DBE" w:rsidRDefault="00412DBE" w:rsidP="002140DC">
      <w:pPr>
        <w:pStyle w:val="ListParagraph"/>
        <w:numPr>
          <w:ilvl w:val="0"/>
          <w:numId w:val="19"/>
        </w:numPr>
        <w:rPr>
          <w:rFonts w:asciiTheme="minorBidi" w:hAnsiTheme="minorBidi"/>
          <w:color w:val="000000"/>
          <w:lang w:eastAsia="zh-CN"/>
        </w:rPr>
      </w:pPr>
      <w:r w:rsidRPr="00412DBE">
        <w:rPr>
          <w:rFonts w:asciiTheme="minorBidi" w:hAnsiTheme="minorBidi" w:cstheme="minorBidi"/>
          <w:color w:val="000000"/>
          <w:sz w:val="22"/>
          <w:szCs w:val="22"/>
          <w:lang w:eastAsia="zh-CN"/>
        </w:rPr>
        <w:t>Providing administrative support for processes relating to the recruitment, registration, audit and quality assurance of placement providers</w:t>
      </w:r>
    </w:p>
    <w:p w14:paraId="03E305CD" w14:textId="797A0C5D" w:rsidR="00412DBE" w:rsidRPr="00412DBE" w:rsidRDefault="00412DBE" w:rsidP="00CE506F">
      <w:pPr>
        <w:pStyle w:val="ListParagraph"/>
        <w:numPr>
          <w:ilvl w:val="0"/>
          <w:numId w:val="19"/>
        </w:numPr>
        <w:rPr>
          <w:rFonts w:asciiTheme="minorBidi" w:hAnsiTheme="minorBidi"/>
          <w:color w:val="000000"/>
          <w:lang w:eastAsia="zh-CN"/>
        </w:rPr>
      </w:pPr>
      <w:r w:rsidRPr="00412DBE">
        <w:rPr>
          <w:rFonts w:asciiTheme="minorBidi" w:hAnsiTheme="minorBidi" w:cstheme="minorBidi"/>
          <w:color w:val="000000"/>
          <w:sz w:val="22"/>
          <w:szCs w:val="22"/>
          <w:lang w:eastAsia="zh-CN"/>
        </w:rPr>
        <w:t>Administering</w:t>
      </w:r>
      <w:r>
        <w:rPr>
          <w:rFonts w:asciiTheme="minorBidi" w:hAnsiTheme="minorBidi" w:cstheme="minorBidi"/>
          <w:color w:val="000000"/>
          <w:sz w:val="22"/>
          <w:szCs w:val="22"/>
          <w:lang w:eastAsia="zh-CN"/>
        </w:rPr>
        <w:t xml:space="preserve"> the</w:t>
      </w:r>
      <w:r w:rsidRPr="00412DBE">
        <w:rPr>
          <w:rFonts w:asciiTheme="minorBidi" w:hAnsiTheme="minorBidi" w:cstheme="minorBidi"/>
          <w:color w:val="000000"/>
          <w:sz w:val="22"/>
          <w:szCs w:val="22"/>
          <w:lang w:eastAsia="zh-CN"/>
        </w:rPr>
        <w:t xml:space="preserve"> allocation of students to placements process including liaison with  placement providers </w:t>
      </w:r>
      <w:r w:rsidR="00CE506F">
        <w:rPr>
          <w:rFonts w:asciiTheme="minorBidi" w:hAnsiTheme="minorBidi" w:cstheme="minorBidi"/>
          <w:color w:val="000000"/>
          <w:sz w:val="22"/>
          <w:szCs w:val="22"/>
          <w:lang w:eastAsia="zh-CN"/>
        </w:rPr>
        <w:t>a</w:t>
      </w:r>
      <w:r w:rsidRPr="00412DBE">
        <w:rPr>
          <w:rFonts w:asciiTheme="minorBidi" w:hAnsiTheme="minorBidi" w:cstheme="minorBidi"/>
          <w:color w:val="000000"/>
          <w:sz w:val="22"/>
          <w:szCs w:val="22"/>
          <w:lang w:eastAsia="zh-CN"/>
        </w:rPr>
        <w:t xml:space="preserve">nd </w:t>
      </w:r>
      <w:r w:rsidR="00CE506F">
        <w:rPr>
          <w:rFonts w:asciiTheme="minorBidi" w:hAnsiTheme="minorBidi" w:cstheme="minorBidi"/>
          <w:color w:val="000000"/>
          <w:sz w:val="22"/>
          <w:szCs w:val="22"/>
          <w:lang w:eastAsia="zh-CN"/>
        </w:rPr>
        <w:t>working within regulatory guidelines</w:t>
      </w:r>
    </w:p>
    <w:p w14:paraId="50361786" w14:textId="7BFCF035" w:rsidR="00412DBE" w:rsidRPr="00412DBE" w:rsidRDefault="00412DBE" w:rsidP="002140DC">
      <w:pPr>
        <w:pStyle w:val="ListParagraph"/>
        <w:numPr>
          <w:ilvl w:val="0"/>
          <w:numId w:val="19"/>
        </w:numPr>
        <w:rPr>
          <w:rFonts w:asciiTheme="minorBidi" w:hAnsiTheme="minorBidi"/>
          <w:color w:val="000000"/>
          <w:lang w:eastAsia="zh-CN"/>
        </w:rPr>
      </w:pPr>
      <w:r w:rsidRPr="00412DBE">
        <w:rPr>
          <w:rFonts w:asciiTheme="minorBidi" w:hAnsiTheme="minorBidi" w:cstheme="minorBidi"/>
          <w:color w:val="000000"/>
          <w:sz w:val="22"/>
          <w:szCs w:val="22"/>
          <w:lang w:eastAsia="zh-CN"/>
        </w:rPr>
        <w:t>To use partner IT systems (</w:t>
      </w:r>
      <w:proofErr w:type="spellStart"/>
      <w:r w:rsidRPr="00412DBE">
        <w:rPr>
          <w:rFonts w:asciiTheme="minorBidi" w:hAnsiTheme="minorBidi" w:cstheme="minorBidi"/>
          <w:color w:val="000000"/>
          <w:sz w:val="22"/>
          <w:szCs w:val="22"/>
          <w:lang w:eastAsia="zh-CN"/>
        </w:rPr>
        <w:t>eg</w:t>
      </w:r>
      <w:proofErr w:type="spellEnd"/>
      <w:r w:rsidRPr="00412DBE">
        <w:rPr>
          <w:rFonts w:asciiTheme="minorBidi" w:hAnsiTheme="minorBidi" w:cstheme="minorBidi"/>
          <w:color w:val="000000"/>
          <w:sz w:val="22"/>
          <w:szCs w:val="22"/>
          <w:lang w:eastAsia="zh-CN"/>
        </w:rPr>
        <w:t xml:space="preserve"> NTS) to update and monitor student</w:t>
      </w:r>
      <w:r w:rsidR="00CE506F">
        <w:rPr>
          <w:rFonts w:asciiTheme="minorBidi" w:hAnsiTheme="minorBidi" w:cstheme="minorBidi"/>
          <w:color w:val="000000"/>
          <w:sz w:val="22"/>
          <w:szCs w:val="22"/>
          <w:lang w:eastAsia="zh-CN"/>
        </w:rPr>
        <w:t>s’ status,</w:t>
      </w:r>
      <w:r w:rsidRPr="00412DBE">
        <w:rPr>
          <w:rFonts w:asciiTheme="minorBidi" w:hAnsiTheme="minorBidi" w:cstheme="minorBidi"/>
          <w:color w:val="000000"/>
          <w:sz w:val="22"/>
          <w:szCs w:val="22"/>
          <w:lang w:eastAsia="zh-CN"/>
        </w:rPr>
        <w:t xml:space="preserve"> </w:t>
      </w:r>
      <w:r w:rsidR="00CE506F">
        <w:rPr>
          <w:rFonts w:asciiTheme="minorBidi" w:hAnsiTheme="minorBidi" w:cstheme="minorBidi"/>
          <w:color w:val="000000"/>
          <w:sz w:val="22"/>
          <w:szCs w:val="22"/>
          <w:lang w:eastAsia="zh-CN"/>
        </w:rPr>
        <w:t xml:space="preserve">attendance and </w:t>
      </w:r>
      <w:r w:rsidRPr="00412DBE">
        <w:rPr>
          <w:rFonts w:asciiTheme="minorBidi" w:hAnsiTheme="minorBidi" w:cstheme="minorBidi"/>
          <w:color w:val="000000"/>
          <w:sz w:val="22"/>
          <w:szCs w:val="22"/>
          <w:lang w:eastAsia="zh-CN"/>
        </w:rPr>
        <w:t>progress, producing reports as required</w:t>
      </w:r>
    </w:p>
    <w:p w14:paraId="6DDB0E18" w14:textId="6069C1FA" w:rsidR="00412DBE" w:rsidRPr="00412DBE" w:rsidRDefault="00412DBE" w:rsidP="002140DC">
      <w:pPr>
        <w:pStyle w:val="ListParagraph"/>
        <w:numPr>
          <w:ilvl w:val="0"/>
          <w:numId w:val="19"/>
        </w:numPr>
        <w:rPr>
          <w:rFonts w:asciiTheme="minorBidi" w:hAnsiTheme="minorBidi"/>
          <w:color w:val="000000"/>
          <w:sz w:val="22"/>
          <w:szCs w:val="22"/>
          <w:lang w:eastAsia="zh-CN"/>
        </w:rPr>
      </w:pPr>
      <w:r w:rsidRPr="00412DBE">
        <w:rPr>
          <w:rFonts w:asciiTheme="minorBidi" w:hAnsiTheme="minorBidi"/>
          <w:color w:val="000000"/>
          <w:sz w:val="22"/>
          <w:szCs w:val="22"/>
          <w:lang w:eastAsia="zh-CN"/>
        </w:rPr>
        <w:t>Administering in-house client referrals and staff rotas (</w:t>
      </w:r>
      <w:proofErr w:type="spellStart"/>
      <w:r w:rsidRPr="00412DBE">
        <w:rPr>
          <w:rFonts w:asciiTheme="minorBidi" w:hAnsiTheme="minorBidi"/>
          <w:color w:val="000000"/>
          <w:sz w:val="22"/>
          <w:szCs w:val="22"/>
          <w:lang w:eastAsia="zh-CN"/>
        </w:rPr>
        <w:t>eg</w:t>
      </w:r>
      <w:proofErr w:type="spellEnd"/>
      <w:r w:rsidRPr="00412DBE">
        <w:rPr>
          <w:rFonts w:asciiTheme="minorBidi" w:hAnsiTheme="minorBidi"/>
          <w:color w:val="000000"/>
          <w:sz w:val="22"/>
          <w:szCs w:val="22"/>
          <w:lang w:eastAsia="zh-CN"/>
        </w:rPr>
        <w:t xml:space="preserve"> FASU)</w:t>
      </w:r>
    </w:p>
    <w:p w14:paraId="2586A20C" w14:textId="2DFAB205" w:rsidR="00412DBE" w:rsidRPr="00412DBE" w:rsidRDefault="00412DBE" w:rsidP="00412DBE">
      <w:pPr>
        <w:pStyle w:val="ListParagraph"/>
        <w:numPr>
          <w:ilvl w:val="0"/>
          <w:numId w:val="19"/>
        </w:numPr>
        <w:rPr>
          <w:rFonts w:asciiTheme="minorBidi" w:hAnsiTheme="minorBidi"/>
          <w:color w:val="000000"/>
          <w:sz w:val="22"/>
          <w:szCs w:val="22"/>
          <w:lang w:eastAsia="zh-CN"/>
        </w:rPr>
      </w:pPr>
      <w:r w:rsidRPr="00412DBE">
        <w:rPr>
          <w:rFonts w:asciiTheme="minorBidi" w:hAnsiTheme="minorBidi"/>
          <w:color w:val="000000"/>
          <w:sz w:val="22"/>
          <w:szCs w:val="22"/>
          <w:lang w:eastAsia="zh-CN"/>
        </w:rPr>
        <w:t>Administering financial processes associated with placements</w:t>
      </w:r>
    </w:p>
    <w:p w14:paraId="76AA26E0" w14:textId="77777777" w:rsidR="00412DBE" w:rsidRPr="00412DBE" w:rsidRDefault="00412DBE" w:rsidP="00412DBE">
      <w:pPr>
        <w:pStyle w:val="ListParagraph"/>
        <w:rPr>
          <w:rFonts w:asciiTheme="minorBidi" w:hAnsiTheme="minorBidi"/>
          <w:color w:val="000000"/>
          <w:lang w:eastAsia="zh-CN"/>
        </w:rPr>
      </w:pPr>
    </w:p>
    <w:p w14:paraId="1B1C39F5" w14:textId="77777777" w:rsidR="00AC4CE7" w:rsidRPr="00963E9F" w:rsidRDefault="00AC4CE7" w:rsidP="00AC4CE7">
      <w:pPr>
        <w:spacing w:after="0" w:line="240" w:lineRule="auto"/>
        <w:rPr>
          <w:rFonts w:asciiTheme="minorBidi" w:eastAsia="Times New Roman" w:hAnsiTheme="minorBidi"/>
          <w:b/>
          <w:lang w:eastAsia="zh-CN"/>
        </w:rPr>
      </w:pPr>
      <w:r w:rsidRPr="00963E9F">
        <w:rPr>
          <w:rFonts w:asciiTheme="minorBidi" w:eastAsia="Times New Roman" w:hAnsiTheme="minorBidi"/>
          <w:b/>
          <w:lang w:eastAsia="zh-CN"/>
        </w:rPr>
        <w:lastRenderedPageBreak/>
        <w:t>International and Recruitment</w:t>
      </w:r>
    </w:p>
    <w:p w14:paraId="0158216A" w14:textId="77777777" w:rsidR="00D842C3" w:rsidRDefault="00D842C3" w:rsidP="00D842C3">
      <w:pPr>
        <w:pStyle w:val="ListParagraph"/>
        <w:numPr>
          <w:ilvl w:val="0"/>
          <w:numId w:val="18"/>
        </w:numPr>
        <w:rPr>
          <w:rFonts w:asciiTheme="minorBidi" w:hAnsiTheme="minorBidi" w:cstheme="minorBidi"/>
          <w:color w:val="000000"/>
          <w:sz w:val="22"/>
          <w:szCs w:val="22"/>
          <w:lang w:eastAsia="zh-CN"/>
        </w:rPr>
      </w:pPr>
      <w:r w:rsidRPr="00D842C3">
        <w:rPr>
          <w:rFonts w:asciiTheme="minorBidi" w:hAnsiTheme="minorBidi" w:cstheme="minorBidi"/>
          <w:color w:val="000000"/>
          <w:sz w:val="22"/>
          <w:szCs w:val="22"/>
          <w:lang w:eastAsia="zh-CN"/>
        </w:rPr>
        <w:t xml:space="preserve">Provide administrative support for the development of international </w:t>
      </w:r>
      <w:r>
        <w:rPr>
          <w:rFonts w:asciiTheme="minorBidi" w:hAnsiTheme="minorBidi" w:cstheme="minorBidi"/>
          <w:color w:val="000000"/>
          <w:sz w:val="22"/>
          <w:szCs w:val="22"/>
          <w:lang w:eastAsia="zh-CN"/>
        </w:rPr>
        <w:t>programmes and student exchanges</w:t>
      </w:r>
    </w:p>
    <w:p w14:paraId="0F71C47B" w14:textId="2BDC6EF2" w:rsidR="00D842C3" w:rsidRDefault="00D842C3" w:rsidP="003657A1">
      <w:pPr>
        <w:pStyle w:val="ListParagraph"/>
        <w:numPr>
          <w:ilvl w:val="0"/>
          <w:numId w:val="18"/>
        </w:numPr>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 xml:space="preserve">Administering on-programme support for international students </w:t>
      </w:r>
      <w:r w:rsidR="003657A1">
        <w:rPr>
          <w:rFonts w:asciiTheme="minorBidi" w:hAnsiTheme="minorBidi" w:cstheme="minorBidi"/>
          <w:color w:val="000000"/>
          <w:sz w:val="22"/>
          <w:szCs w:val="22"/>
          <w:lang w:eastAsia="zh-CN"/>
        </w:rPr>
        <w:t>and</w:t>
      </w:r>
      <w:r>
        <w:rPr>
          <w:rFonts w:asciiTheme="minorBidi" w:hAnsiTheme="minorBidi" w:cstheme="minorBidi"/>
          <w:color w:val="000000"/>
          <w:sz w:val="22"/>
          <w:szCs w:val="22"/>
          <w:lang w:eastAsia="zh-CN"/>
        </w:rPr>
        <w:t xml:space="preserve"> compliance with regulations (</w:t>
      </w:r>
      <w:proofErr w:type="spellStart"/>
      <w:r>
        <w:rPr>
          <w:rFonts w:asciiTheme="minorBidi" w:hAnsiTheme="minorBidi" w:cstheme="minorBidi"/>
          <w:color w:val="000000"/>
          <w:sz w:val="22"/>
          <w:szCs w:val="22"/>
          <w:lang w:eastAsia="zh-CN"/>
        </w:rPr>
        <w:t>eg</w:t>
      </w:r>
      <w:proofErr w:type="spellEnd"/>
      <w:r>
        <w:rPr>
          <w:rFonts w:asciiTheme="minorBidi" w:hAnsiTheme="minorBidi" w:cstheme="minorBidi"/>
          <w:color w:val="000000"/>
          <w:sz w:val="22"/>
          <w:szCs w:val="22"/>
          <w:lang w:eastAsia="zh-CN"/>
        </w:rPr>
        <w:t xml:space="preserve"> Tier 4) </w:t>
      </w:r>
    </w:p>
    <w:p w14:paraId="4CF523B6" w14:textId="02E10ED6" w:rsidR="00D842C3" w:rsidRDefault="003657A1" w:rsidP="003657A1">
      <w:pPr>
        <w:pStyle w:val="ListParagraph"/>
        <w:numPr>
          <w:ilvl w:val="0"/>
          <w:numId w:val="18"/>
        </w:numPr>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Administering processes related to recruitment, application and admission, including international applications, those received via specialist agencies and for professionally accredited programmes</w:t>
      </w:r>
      <w:r w:rsidR="00D842C3" w:rsidRPr="003657A1">
        <w:rPr>
          <w:rFonts w:asciiTheme="minorBidi" w:hAnsiTheme="minorBidi" w:cstheme="minorBidi"/>
          <w:color w:val="000000"/>
          <w:sz w:val="22"/>
          <w:szCs w:val="22"/>
          <w:lang w:eastAsia="zh-CN"/>
        </w:rPr>
        <w:t xml:space="preserve"> </w:t>
      </w:r>
    </w:p>
    <w:p w14:paraId="4298F6AE" w14:textId="0F02D7B3" w:rsidR="003657A1" w:rsidRPr="003657A1" w:rsidRDefault="003657A1" w:rsidP="003657A1">
      <w:pPr>
        <w:pStyle w:val="ListParagraph"/>
        <w:numPr>
          <w:ilvl w:val="0"/>
          <w:numId w:val="18"/>
        </w:numPr>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To use the student information system, tracking applications, recording documentation submissions and decisions, and producing reports as required</w:t>
      </w:r>
    </w:p>
    <w:p w14:paraId="7F82A93B" w14:textId="247EB821" w:rsidR="00D842C3" w:rsidRDefault="003657A1" w:rsidP="003657A1">
      <w:pPr>
        <w:pStyle w:val="ListParagraph"/>
        <w:numPr>
          <w:ilvl w:val="0"/>
          <w:numId w:val="18"/>
        </w:numPr>
        <w:rPr>
          <w:rFonts w:asciiTheme="minorBidi" w:hAnsiTheme="minorBidi" w:cstheme="minorBidi"/>
          <w:color w:val="000000"/>
          <w:sz w:val="22"/>
          <w:szCs w:val="22"/>
          <w:lang w:eastAsia="zh-CN"/>
        </w:rPr>
      </w:pPr>
      <w:r>
        <w:rPr>
          <w:rFonts w:asciiTheme="minorBidi" w:hAnsiTheme="minorBidi" w:cstheme="minorBidi"/>
          <w:color w:val="000000"/>
          <w:sz w:val="22"/>
          <w:szCs w:val="22"/>
          <w:lang w:eastAsia="zh-CN"/>
        </w:rPr>
        <w:t>Planning and s</w:t>
      </w:r>
      <w:r w:rsidR="00D842C3">
        <w:rPr>
          <w:rFonts w:asciiTheme="minorBidi" w:hAnsiTheme="minorBidi" w:cstheme="minorBidi"/>
          <w:color w:val="000000"/>
          <w:sz w:val="22"/>
          <w:szCs w:val="22"/>
          <w:lang w:eastAsia="zh-CN"/>
        </w:rPr>
        <w:t>upporting recruitment events and Open Days</w:t>
      </w:r>
    </w:p>
    <w:p w14:paraId="6C2787F4" w14:textId="77777777" w:rsidR="00963E9F" w:rsidRDefault="00963E9F" w:rsidP="00694033">
      <w:pPr>
        <w:spacing w:after="0" w:line="240" w:lineRule="auto"/>
        <w:rPr>
          <w:rFonts w:asciiTheme="minorBidi" w:hAnsiTheme="minorBidi"/>
          <w:b/>
          <w:bCs/>
        </w:rPr>
      </w:pPr>
    </w:p>
    <w:p w14:paraId="2597218D" w14:textId="77777777" w:rsidR="006245E2" w:rsidRPr="006245E2" w:rsidRDefault="006245E2" w:rsidP="006245E2">
      <w:pPr>
        <w:spacing w:after="0" w:line="240" w:lineRule="auto"/>
        <w:rPr>
          <w:rFonts w:asciiTheme="minorBidi" w:hAnsiTheme="minorBidi"/>
          <w:b/>
          <w:bCs/>
        </w:rPr>
      </w:pPr>
      <w:r w:rsidRPr="006245E2">
        <w:rPr>
          <w:rFonts w:asciiTheme="minorBidi" w:hAnsiTheme="minorBidi"/>
          <w:b/>
          <w:bCs/>
        </w:rPr>
        <w:t>Employability and Professional Success</w:t>
      </w:r>
    </w:p>
    <w:p w14:paraId="31EEF5AA"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Supporting the undergraduate placement programme working closely with the Graduate Skills &amp; Careers Officer</w:t>
      </w:r>
    </w:p>
    <w:p w14:paraId="375353A0"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Providing administrative support for processes relating to the recruitment, registration, audit and quality assurance of placement providers</w:t>
      </w:r>
    </w:p>
    <w:p w14:paraId="12BBE4F0"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Helping to maintain specialist employability and alumni-related electronic resource platforms, including those on social media and Canvas</w:t>
      </w:r>
    </w:p>
    <w:p w14:paraId="4D4A8D6C"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Dealing with student enquiries around employability and alumni issues, including signposting to relevant academic staff and to central services where appropriate</w:t>
      </w:r>
    </w:p>
    <w:p w14:paraId="402057F4"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Assisting with Centre for Professional Success events e.g. Graduation reception and the World of Work week, in the UK and internationally</w:t>
      </w:r>
    </w:p>
    <w:p w14:paraId="33DAFED0" w14:textId="77777777" w:rsidR="006245E2" w:rsidRPr="006245E2" w:rsidRDefault="006245E2" w:rsidP="006245E2">
      <w:pPr>
        <w:numPr>
          <w:ilvl w:val="0"/>
          <w:numId w:val="20"/>
        </w:numPr>
        <w:spacing w:after="0" w:line="240" w:lineRule="auto"/>
        <w:rPr>
          <w:rFonts w:asciiTheme="minorBidi" w:eastAsia="Times New Roman" w:hAnsiTheme="minorBidi"/>
          <w:bCs/>
          <w:lang w:eastAsia="zh-CN"/>
        </w:rPr>
      </w:pPr>
      <w:r w:rsidRPr="006245E2">
        <w:rPr>
          <w:rFonts w:asciiTheme="minorBidi" w:eastAsia="Times New Roman" w:hAnsiTheme="minorBidi"/>
          <w:bCs/>
          <w:lang w:eastAsia="zh-CN"/>
        </w:rPr>
        <w:t>Providing administrative support for a wide range of student and alumni-focused activities, promoting job opportunities, competitions and e-mentoring schemes.</w:t>
      </w:r>
    </w:p>
    <w:p w14:paraId="43979420" w14:textId="77777777" w:rsidR="00963E9F" w:rsidRDefault="00963E9F" w:rsidP="00694033">
      <w:pPr>
        <w:spacing w:after="0" w:line="240" w:lineRule="auto"/>
        <w:rPr>
          <w:rFonts w:asciiTheme="minorBidi" w:eastAsia="Times New Roman" w:hAnsiTheme="minorBidi"/>
          <w:b/>
          <w:bCs/>
          <w:color w:val="FF0000"/>
          <w:lang w:eastAsia="zh-CN"/>
        </w:rPr>
      </w:pPr>
    </w:p>
    <w:p w14:paraId="55950BC9" w14:textId="77777777" w:rsidR="00D27261" w:rsidRPr="00787CC6" w:rsidRDefault="00D27261" w:rsidP="00694033">
      <w:pPr>
        <w:spacing w:after="0" w:line="240" w:lineRule="auto"/>
        <w:rPr>
          <w:rFonts w:asciiTheme="minorBidi" w:eastAsia="Times New Roman" w:hAnsiTheme="minorBidi"/>
          <w:b/>
          <w:lang w:eastAsia="zh-CN"/>
        </w:rPr>
      </w:pPr>
      <w:r w:rsidRPr="00787CC6">
        <w:rPr>
          <w:rFonts w:asciiTheme="minorBidi" w:eastAsia="Times New Roman" w:hAnsiTheme="minorBidi"/>
          <w:b/>
          <w:lang w:eastAsia="zh-CN"/>
        </w:rPr>
        <w:t>General</w:t>
      </w:r>
    </w:p>
    <w:p w14:paraId="708B977D" w14:textId="5E5E3A4B" w:rsidR="00AA7D77" w:rsidRPr="00787CC6" w:rsidRDefault="00D27261" w:rsidP="00A67E42">
      <w:pPr>
        <w:spacing w:after="0" w:line="240" w:lineRule="auto"/>
        <w:rPr>
          <w:rFonts w:asciiTheme="minorBidi" w:eastAsia="Times New Roman" w:hAnsiTheme="minorBidi"/>
          <w:lang w:eastAsia="zh-CN"/>
        </w:rPr>
      </w:pPr>
      <w:r w:rsidRPr="00787CC6">
        <w:rPr>
          <w:rFonts w:asciiTheme="minorBidi" w:eastAsia="Times New Roman" w:hAnsiTheme="minorBidi"/>
          <w:lang w:eastAsia="zh-CN"/>
        </w:rPr>
        <w:t xml:space="preserve">Staff in all areas will be required to support university events such as </w:t>
      </w:r>
      <w:r w:rsidR="00694033" w:rsidRPr="00787CC6">
        <w:rPr>
          <w:rFonts w:asciiTheme="minorBidi" w:eastAsia="Times New Roman" w:hAnsiTheme="minorBidi"/>
          <w:lang w:eastAsia="zh-CN"/>
        </w:rPr>
        <w:t>Open Days, Registration and Graduation Ceremonies</w:t>
      </w:r>
      <w:r w:rsidR="00EA1537" w:rsidRPr="00787CC6">
        <w:rPr>
          <w:rFonts w:asciiTheme="minorBidi" w:eastAsia="Times New Roman" w:hAnsiTheme="minorBidi"/>
          <w:lang w:eastAsia="zh-CN"/>
        </w:rPr>
        <w:t>, and provide general administrative support for the wider faculty as required.</w:t>
      </w:r>
    </w:p>
    <w:p w14:paraId="363F86F4" w14:textId="77777777" w:rsidR="00AA7D77" w:rsidRPr="00787CC6" w:rsidRDefault="00AA7D77" w:rsidP="00856D98">
      <w:pPr>
        <w:rPr>
          <w:rFonts w:asciiTheme="minorBidi" w:eastAsiaTheme="minorEastAsia" w:hAnsiTheme="minorBidi"/>
          <w:color w:val="000000"/>
          <w:lang w:eastAsia="en-GB"/>
        </w:rPr>
      </w:pPr>
    </w:p>
    <w:p w14:paraId="3E2911E3" w14:textId="77777777" w:rsidR="00AA7D77" w:rsidRPr="00787CC6" w:rsidRDefault="00AA7D77" w:rsidP="00856D98">
      <w:pPr>
        <w:rPr>
          <w:rFonts w:asciiTheme="minorBidi" w:eastAsiaTheme="minorEastAsia" w:hAnsiTheme="minorBidi"/>
          <w:color w:val="000000"/>
          <w:lang w:eastAsia="en-GB"/>
        </w:rPr>
      </w:pPr>
    </w:p>
    <w:p w14:paraId="48A003BC" w14:textId="77777777" w:rsidR="00022B93" w:rsidRPr="00787CC6" w:rsidRDefault="00022B93" w:rsidP="00022B93">
      <w:pPr>
        <w:keepNext/>
        <w:keepLines/>
        <w:tabs>
          <w:tab w:val="left" w:pos="6172"/>
        </w:tabs>
        <w:spacing w:after="0" w:line="240" w:lineRule="auto"/>
        <w:outlineLvl w:val="2"/>
        <w:rPr>
          <w:rFonts w:asciiTheme="minorBidi" w:eastAsiaTheme="majorEastAsia" w:hAnsiTheme="minorBidi"/>
          <w:lang w:eastAsia="en-GB"/>
        </w:rPr>
      </w:pPr>
    </w:p>
    <w:p w14:paraId="3DBC2E12" w14:textId="77777777" w:rsidR="008264CD" w:rsidRPr="00787CC6" w:rsidRDefault="008264CD" w:rsidP="00315265">
      <w:pPr>
        <w:spacing w:after="0"/>
        <w:rPr>
          <w:rFonts w:asciiTheme="minorBidi" w:eastAsiaTheme="majorEastAsia" w:hAnsiTheme="minorBidi"/>
          <w:bCs/>
          <w:lang w:eastAsia="en-GB"/>
        </w:rPr>
      </w:pPr>
      <w:r w:rsidRPr="00787CC6">
        <w:rPr>
          <w:rFonts w:asciiTheme="minorBidi" w:eastAsiaTheme="majorEastAsia" w:hAnsiTheme="minorBidi"/>
          <w:bCs/>
          <w:lang w:eastAsia="en-GB"/>
        </w:rPr>
        <w:br w:type="page"/>
      </w:r>
    </w:p>
    <w:p w14:paraId="77403C28" w14:textId="77777777" w:rsidR="00022B93" w:rsidRPr="00787CC6" w:rsidRDefault="00022B93" w:rsidP="00315265">
      <w:pPr>
        <w:spacing w:after="0"/>
        <w:rPr>
          <w:rFonts w:asciiTheme="minorBidi" w:eastAsiaTheme="majorEastAsia" w:hAnsiTheme="minorBidi"/>
          <w:bCs/>
          <w:lang w:eastAsia="en-GB"/>
        </w:rPr>
      </w:pPr>
    </w:p>
    <w:p w14:paraId="7650BFA4" w14:textId="77777777" w:rsidR="009F6304" w:rsidRPr="00787CC6" w:rsidRDefault="009F6304" w:rsidP="00B124F0">
      <w:pPr>
        <w:pStyle w:val="Heading3"/>
        <w:rPr>
          <w:rFonts w:asciiTheme="minorBidi" w:hAnsiTheme="minorBidi" w:cstheme="minorBidi"/>
          <w:sz w:val="22"/>
          <w:szCs w:val="22"/>
        </w:rPr>
      </w:pPr>
    </w:p>
    <w:sdt>
      <w:sdtPr>
        <w:rPr>
          <w:rFonts w:asciiTheme="minorBidi" w:eastAsia="Times New Roman" w:hAnsiTheme="minorBidi" w:cs="Times New Roman"/>
          <w:b/>
          <w:sz w:val="20"/>
          <w:szCs w:val="20"/>
        </w:rPr>
        <w:id w:val="6565181"/>
        <w:lock w:val="sdtContentLocked"/>
        <w:placeholder>
          <w:docPart w:val="DefaultPlaceholder_22675703"/>
        </w:placeholder>
      </w:sdtPr>
      <w:sdtEndPr>
        <w:rPr>
          <w:b w:val="0"/>
        </w:rPr>
      </w:sdtEndPr>
      <w:sdtContent>
        <w:p w14:paraId="12D4F330" w14:textId="77777777" w:rsidR="001434EA" w:rsidRPr="00787CC6" w:rsidRDefault="00393F16" w:rsidP="00627BEB">
          <w:pPr>
            <w:jc w:val="center"/>
            <w:rPr>
              <w:rFonts w:asciiTheme="minorBidi" w:hAnsiTheme="minorBidi"/>
              <w:b/>
            </w:rPr>
          </w:pPr>
          <w:r w:rsidRPr="00787CC6">
            <w:rPr>
              <w:rFonts w:asciiTheme="minorBidi" w:hAnsiTheme="minorBidi"/>
              <w:b/>
            </w:rPr>
            <w:t>GENERIC JOB DESCRIPTION</w:t>
          </w:r>
        </w:p>
        <w:p w14:paraId="0E822E9D" w14:textId="77777777" w:rsidR="001C56D2" w:rsidRPr="00787CC6" w:rsidRDefault="001434EA" w:rsidP="00627BEB">
          <w:pPr>
            <w:shd w:val="clear" w:color="auto" w:fill="DBE5F1" w:themeFill="accent1" w:themeFillTint="33"/>
            <w:rPr>
              <w:rFonts w:asciiTheme="minorBidi" w:hAnsiTheme="minorBidi"/>
            </w:rPr>
          </w:pPr>
          <w:r w:rsidRPr="00787CC6">
            <w:rPr>
              <w:rFonts w:asciiTheme="minorBidi" w:hAnsiTheme="minorBidi"/>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787CC6">
            <w:rPr>
              <w:rFonts w:asciiTheme="minorBidi" w:hAnsiTheme="minorBidi"/>
            </w:rPr>
            <w:t>t</w:t>
          </w:r>
          <w:r w:rsidRPr="00787CC6">
            <w:rPr>
              <w:rFonts w:asciiTheme="minorBidi" w:hAnsiTheme="minorBidi"/>
            </w:rPr>
            <w:t>ment.  Candidates should note that there may not be an immediate requirement to carry out all the activities listed below.</w:t>
          </w:r>
        </w:p>
        <w:p w14:paraId="3342FD06" w14:textId="77777777" w:rsidR="001434EA" w:rsidRPr="00787CC6" w:rsidRDefault="001434EA" w:rsidP="00627BEB">
          <w:pPr>
            <w:pStyle w:val="Heading3"/>
            <w:rPr>
              <w:rFonts w:asciiTheme="minorBidi" w:hAnsiTheme="minorBidi" w:cstheme="minorBidi"/>
              <w:sz w:val="22"/>
              <w:szCs w:val="22"/>
            </w:rPr>
          </w:pPr>
          <w:r w:rsidRPr="00787CC6">
            <w:rPr>
              <w:rFonts w:asciiTheme="minorBidi" w:hAnsiTheme="minorBidi" w:cstheme="minorBidi"/>
              <w:sz w:val="22"/>
              <w:szCs w:val="22"/>
            </w:rPr>
            <w:t>Overall Purpose of the Role</w:t>
          </w:r>
        </w:p>
        <w:p w14:paraId="2BF1ADAA" w14:textId="77777777" w:rsidR="00283B62" w:rsidRPr="00787CC6" w:rsidRDefault="00283B62" w:rsidP="00283B62">
          <w:pPr>
            <w:rPr>
              <w:rFonts w:asciiTheme="minorBidi" w:hAnsiTheme="minorBidi"/>
              <w:lang w:eastAsia="en-GB"/>
            </w:rPr>
          </w:pPr>
        </w:p>
        <w:p w14:paraId="71A02E78" w14:textId="77777777" w:rsidR="00283B62" w:rsidRPr="00787CC6" w:rsidRDefault="00283B62" w:rsidP="00696077">
          <w:pPr>
            <w:pStyle w:val="ListParagraph"/>
            <w:numPr>
              <w:ilvl w:val="0"/>
              <w:numId w:val="13"/>
            </w:numPr>
            <w:rPr>
              <w:rFonts w:asciiTheme="minorBidi" w:eastAsiaTheme="minorHAnsi" w:hAnsiTheme="minorBidi" w:cstheme="minorBidi"/>
              <w:sz w:val="22"/>
              <w:szCs w:val="22"/>
            </w:rPr>
          </w:pPr>
          <w:r w:rsidRPr="00787CC6">
            <w:rPr>
              <w:rFonts w:asciiTheme="minorBidi" w:eastAsiaTheme="minorHAnsi" w:hAnsiTheme="minorBidi" w:cstheme="minorBidi"/>
              <w:sz w:val="22"/>
              <w:szCs w:val="22"/>
            </w:rPr>
            <w:t>Roles at this level work within established processes and procedures, with minimum day to day supervision under the guidance of a team leader.</w:t>
          </w:r>
        </w:p>
        <w:p w14:paraId="29239806" w14:textId="77777777" w:rsidR="00283B62" w:rsidRPr="00787CC6" w:rsidRDefault="00696077" w:rsidP="00696077">
          <w:pPr>
            <w:pStyle w:val="ListParagraph"/>
            <w:numPr>
              <w:ilvl w:val="0"/>
              <w:numId w:val="13"/>
            </w:numPr>
            <w:rPr>
              <w:rFonts w:asciiTheme="minorBidi" w:eastAsiaTheme="minorHAnsi" w:hAnsiTheme="minorBidi" w:cstheme="minorBidi"/>
              <w:sz w:val="22"/>
              <w:szCs w:val="22"/>
            </w:rPr>
          </w:pPr>
          <w:r w:rsidRPr="00787CC6">
            <w:rPr>
              <w:rFonts w:asciiTheme="minorBidi" w:eastAsiaTheme="minorHAnsi" w:hAnsiTheme="minorBidi" w:cstheme="minorBidi"/>
              <w:sz w:val="22"/>
              <w:szCs w:val="22"/>
            </w:rPr>
            <w:t>The role holder will</w:t>
          </w:r>
          <w:r w:rsidR="00283B62" w:rsidRPr="00787CC6">
            <w:rPr>
              <w:rFonts w:asciiTheme="minorBidi" w:eastAsiaTheme="minorHAnsi" w:hAnsiTheme="minorBidi" w:cstheme="minorBidi"/>
              <w:sz w:val="22"/>
              <w:szCs w:val="22"/>
            </w:rPr>
            <w:t>:</w:t>
          </w:r>
        </w:p>
        <w:p w14:paraId="558BDD58" w14:textId="77777777" w:rsidR="00283B62" w:rsidRPr="00787CC6" w:rsidRDefault="00283B62" w:rsidP="00283B62">
          <w:pPr>
            <w:pStyle w:val="ListParagraph"/>
            <w:numPr>
              <w:ilvl w:val="1"/>
              <w:numId w:val="13"/>
            </w:numPr>
            <w:rPr>
              <w:rFonts w:asciiTheme="minorBidi" w:eastAsiaTheme="minorHAnsi" w:hAnsiTheme="minorBidi" w:cstheme="minorBidi"/>
              <w:sz w:val="22"/>
              <w:szCs w:val="22"/>
            </w:rPr>
          </w:pPr>
          <w:r w:rsidRPr="00787CC6">
            <w:rPr>
              <w:rFonts w:asciiTheme="minorBidi" w:eastAsiaTheme="minorHAnsi" w:hAnsiTheme="minorBidi" w:cstheme="minorBidi"/>
              <w:sz w:val="22"/>
              <w:szCs w:val="22"/>
            </w:rPr>
            <w:t>P</w:t>
          </w:r>
          <w:r w:rsidR="00696077" w:rsidRPr="00787CC6">
            <w:rPr>
              <w:rFonts w:asciiTheme="minorBidi" w:eastAsiaTheme="minorHAnsi" w:hAnsiTheme="minorBidi" w:cstheme="minorBidi"/>
              <w:sz w:val="22"/>
              <w:szCs w:val="22"/>
            </w:rPr>
            <w:t xml:space="preserve">rovide administrative support to staff, students and more senior colleagues. The role will involve maintaining systems and/or undertaking routine tasks that support the working of teams, processes and/ or projects. </w:t>
          </w:r>
        </w:p>
        <w:p w14:paraId="71B75787" w14:textId="77777777" w:rsidR="00696077" w:rsidRPr="00787CC6" w:rsidRDefault="00283B62" w:rsidP="00283B62">
          <w:pPr>
            <w:pStyle w:val="ListParagraph"/>
            <w:numPr>
              <w:ilvl w:val="1"/>
              <w:numId w:val="13"/>
            </w:numPr>
            <w:rPr>
              <w:rFonts w:asciiTheme="minorBidi" w:eastAsiaTheme="minorHAnsi" w:hAnsiTheme="minorBidi" w:cstheme="minorBidi"/>
              <w:sz w:val="22"/>
              <w:szCs w:val="22"/>
            </w:rPr>
          </w:pPr>
          <w:r w:rsidRPr="00787CC6">
            <w:rPr>
              <w:rFonts w:asciiTheme="minorBidi" w:eastAsiaTheme="minorHAnsi" w:hAnsiTheme="minorBidi" w:cstheme="minorBidi"/>
              <w:sz w:val="22"/>
              <w:szCs w:val="22"/>
            </w:rPr>
            <w:t>Require the</w:t>
          </w:r>
          <w:r w:rsidR="00696077" w:rsidRPr="00787CC6">
            <w:rPr>
              <w:rFonts w:asciiTheme="minorBidi" w:eastAsiaTheme="minorHAnsi" w:hAnsiTheme="minorBidi" w:cstheme="minorBidi"/>
              <w:sz w:val="22"/>
              <w:szCs w:val="22"/>
            </w:rPr>
            <w:t xml:space="preserve"> relevant knowledge which may be gained through experience and on-the-job training. </w:t>
          </w:r>
        </w:p>
        <w:p w14:paraId="21A5B8BA" w14:textId="77777777" w:rsidR="00643630" w:rsidRPr="00787CC6" w:rsidRDefault="00643630" w:rsidP="001434EA">
          <w:pPr>
            <w:rPr>
              <w:rFonts w:asciiTheme="minorBidi" w:hAnsiTheme="minorBidi"/>
              <w:b/>
            </w:rPr>
          </w:pPr>
        </w:p>
        <w:p w14:paraId="6DAC7396" w14:textId="77777777" w:rsidR="001434EA" w:rsidRPr="00787CC6" w:rsidRDefault="001434EA" w:rsidP="001434EA">
          <w:pPr>
            <w:rPr>
              <w:rFonts w:asciiTheme="minorBidi" w:hAnsiTheme="minorBidi"/>
              <w:b/>
            </w:rPr>
          </w:pPr>
          <w:r w:rsidRPr="00787CC6">
            <w:rPr>
              <w:rFonts w:asciiTheme="minorBidi" w:hAnsiTheme="minorBidi"/>
              <w:b/>
            </w:rPr>
            <w:t>Main Work Activities</w:t>
          </w:r>
        </w:p>
        <w:p w14:paraId="0BDB2E4B"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Communication</w:t>
          </w:r>
        </w:p>
        <w:p w14:paraId="728B9CD4" w14:textId="77777777" w:rsidR="00643630" w:rsidRPr="00787CC6" w:rsidRDefault="00643630" w:rsidP="00643630">
          <w:pPr>
            <w:numPr>
              <w:ilvl w:val="0"/>
              <w:numId w:val="1"/>
            </w:numPr>
            <w:spacing w:after="0" w:line="240" w:lineRule="auto"/>
            <w:rPr>
              <w:rFonts w:asciiTheme="minorBidi" w:hAnsiTheme="minorBidi"/>
            </w:rPr>
          </w:pPr>
          <w:r w:rsidRPr="00787CC6">
            <w:rPr>
              <w:rFonts w:asciiTheme="minorBidi" w:hAnsiTheme="minorBidi"/>
            </w:rPr>
            <w:t xml:space="preserve">Assist in the preparation and collation of written documents for circulation </w:t>
          </w:r>
        </w:p>
        <w:p w14:paraId="710C69F2" w14:textId="77777777" w:rsidR="00643630" w:rsidRPr="00787CC6" w:rsidRDefault="00643630" w:rsidP="00643630">
          <w:pPr>
            <w:numPr>
              <w:ilvl w:val="0"/>
              <w:numId w:val="1"/>
            </w:numPr>
            <w:spacing w:after="0" w:line="240" w:lineRule="auto"/>
            <w:rPr>
              <w:rFonts w:asciiTheme="minorBidi" w:hAnsiTheme="minorBidi"/>
            </w:rPr>
          </w:pPr>
          <w:r w:rsidRPr="00787CC6">
            <w:rPr>
              <w:rFonts w:asciiTheme="minorBidi" w:hAnsiTheme="minorBidi"/>
            </w:rPr>
            <w:t>Take notes and produce formal minutes at meetings when required</w:t>
          </w:r>
        </w:p>
        <w:p w14:paraId="04496FB7" w14:textId="77777777" w:rsidR="00643630" w:rsidRPr="00787CC6" w:rsidRDefault="00643630" w:rsidP="00643630">
          <w:pPr>
            <w:numPr>
              <w:ilvl w:val="0"/>
              <w:numId w:val="1"/>
            </w:numPr>
            <w:spacing w:after="0" w:line="240" w:lineRule="auto"/>
            <w:rPr>
              <w:rFonts w:asciiTheme="minorBidi" w:hAnsiTheme="minorBidi"/>
            </w:rPr>
          </w:pPr>
          <w:r w:rsidRPr="00787CC6">
            <w:rPr>
              <w:rFonts w:asciiTheme="minorBidi" w:hAnsiTheme="minorBidi"/>
            </w:rPr>
            <w:t>Format and edit publications</w:t>
          </w:r>
        </w:p>
        <w:p w14:paraId="104F6A45" w14:textId="77777777" w:rsidR="00643630" w:rsidRPr="00787CC6" w:rsidRDefault="00643630" w:rsidP="00643630">
          <w:pPr>
            <w:numPr>
              <w:ilvl w:val="0"/>
              <w:numId w:val="1"/>
            </w:numPr>
            <w:spacing w:after="0" w:line="240" w:lineRule="auto"/>
            <w:rPr>
              <w:rFonts w:asciiTheme="minorBidi" w:hAnsiTheme="minorBidi"/>
            </w:rPr>
          </w:pPr>
          <w:r w:rsidRPr="00787CC6">
            <w:rPr>
              <w:rFonts w:asciiTheme="minorBidi" w:hAnsiTheme="minorBidi"/>
            </w:rPr>
            <w:t>Draft and type formal documentation</w:t>
          </w:r>
        </w:p>
        <w:p w14:paraId="51AC81AD" w14:textId="77777777" w:rsidR="00643630" w:rsidRPr="00787CC6" w:rsidRDefault="00643630" w:rsidP="00643630">
          <w:pPr>
            <w:numPr>
              <w:ilvl w:val="0"/>
              <w:numId w:val="1"/>
            </w:numPr>
            <w:spacing w:after="0" w:line="240" w:lineRule="auto"/>
            <w:rPr>
              <w:rFonts w:asciiTheme="minorBidi" w:hAnsiTheme="minorBidi"/>
            </w:rPr>
          </w:pPr>
          <w:r w:rsidRPr="00787CC6">
            <w:rPr>
              <w:rFonts w:asciiTheme="minorBidi" w:hAnsiTheme="minorBidi"/>
            </w:rPr>
            <w:t xml:space="preserve">Compile procedural manuals and other University documentation </w:t>
          </w:r>
        </w:p>
        <w:p w14:paraId="61F7B4EB" w14:textId="77777777" w:rsidR="001434EA" w:rsidRPr="00787CC6" w:rsidRDefault="001434EA" w:rsidP="001434EA">
          <w:pPr>
            <w:spacing w:after="0" w:line="240" w:lineRule="auto"/>
            <w:ind w:left="360"/>
            <w:rPr>
              <w:rFonts w:asciiTheme="minorBidi" w:hAnsiTheme="minorBidi"/>
              <w:b/>
            </w:rPr>
          </w:pPr>
        </w:p>
        <w:p w14:paraId="76E48ADD"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Teamwork</w:t>
          </w:r>
        </w:p>
        <w:p w14:paraId="38B024EA" w14:textId="77777777" w:rsidR="001434EA" w:rsidRPr="00787CC6" w:rsidRDefault="001434EA" w:rsidP="001434EA">
          <w:pPr>
            <w:pStyle w:val="ListParagraph"/>
            <w:numPr>
              <w:ilvl w:val="0"/>
              <w:numId w:val="3"/>
            </w:numPr>
            <w:ind w:left="360"/>
            <w:rPr>
              <w:rFonts w:asciiTheme="minorBidi" w:hAnsiTheme="minorBidi" w:cstheme="minorBidi"/>
              <w:sz w:val="22"/>
              <w:szCs w:val="22"/>
            </w:rPr>
          </w:pPr>
          <w:r w:rsidRPr="00787CC6">
            <w:rPr>
              <w:rFonts w:asciiTheme="minorBidi" w:hAnsiTheme="minorBidi" w:cstheme="minorBidi"/>
              <w:sz w:val="22"/>
              <w:szCs w:val="22"/>
            </w:rPr>
            <w:t>Under the guidance of a team leader, where necessary provide day-to-day support to other  members of staff and members of staff new to the work area</w:t>
          </w:r>
        </w:p>
        <w:p w14:paraId="5884FCBF" w14:textId="77777777" w:rsidR="001434EA" w:rsidRPr="00787CC6" w:rsidRDefault="001434EA" w:rsidP="001434EA">
          <w:pPr>
            <w:spacing w:after="0" w:line="240" w:lineRule="auto"/>
            <w:rPr>
              <w:rFonts w:asciiTheme="minorBidi" w:hAnsiTheme="minorBidi"/>
              <w:b/>
            </w:rPr>
          </w:pPr>
        </w:p>
        <w:p w14:paraId="00E12021"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Service Delivery</w:t>
          </w:r>
        </w:p>
        <w:p w14:paraId="579A4550" w14:textId="77777777" w:rsidR="00643630" w:rsidRPr="00787CC6" w:rsidRDefault="00643630" w:rsidP="00643630">
          <w:pPr>
            <w:numPr>
              <w:ilvl w:val="0"/>
              <w:numId w:val="4"/>
            </w:numPr>
            <w:spacing w:after="0" w:line="240" w:lineRule="auto"/>
            <w:rPr>
              <w:rFonts w:asciiTheme="minorBidi" w:hAnsiTheme="minorBidi"/>
            </w:rPr>
          </w:pPr>
          <w:r w:rsidRPr="00787CC6">
            <w:rPr>
              <w:rFonts w:asciiTheme="minorBidi" w:hAnsiTheme="minorBidi"/>
            </w:rPr>
            <w:t xml:space="preserve">Provide administrative support to colleagues including academic and administrative staff </w:t>
          </w:r>
        </w:p>
        <w:p w14:paraId="5461F829" w14:textId="77777777" w:rsidR="00643630" w:rsidRPr="00787CC6" w:rsidRDefault="00643630" w:rsidP="00643630">
          <w:pPr>
            <w:numPr>
              <w:ilvl w:val="0"/>
              <w:numId w:val="4"/>
            </w:numPr>
            <w:spacing w:after="0" w:line="240" w:lineRule="auto"/>
            <w:rPr>
              <w:rFonts w:asciiTheme="minorBidi" w:hAnsiTheme="minorBidi"/>
            </w:rPr>
          </w:pPr>
          <w:r w:rsidRPr="00787CC6">
            <w:rPr>
              <w:rFonts w:asciiTheme="minorBidi" w:hAnsiTheme="minorBidi"/>
            </w:rPr>
            <w:t>Provide administrative support to specific projects as required</w:t>
          </w:r>
        </w:p>
        <w:p w14:paraId="4D7A29FD" w14:textId="77777777" w:rsidR="00643630" w:rsidRPr="00787CC6" w:rsidRDefault="00643630" w:rsidP="00643630">
          <w:pPr>
            <w:numPr>
              <w:ilvl w:val="0"/>
              <w:numId w:val="4"/>
            </w:numPr>
            <w:spacing w:after="0" w:line="240" w:lineRule="auto"/>
            <w:rPr>
              <w:rFonts w:asciiTheme="minorBidi" w:hAnsiTheme="minorBidi"/>
            </w:rPr>
          </w:pPr>
          <w:r w:rsidRPr="00787CC6">
            <w:rPr>
              <w:rFonts w:asciiTheme="minorBidi" w:hAnsiTheme="minorBidi"/>
            </w:rPr>
            <w:t xml:space="preserve">General office duties which may include:  </w:t>
          </w:r>
        </w:p>
        <w:p w14:paraId="62A9BABB" w14:textId="77777777" w:rsidR="00643630" w:rsidRPr="00787CC6" w:rsidRDefault="00643630" w:rsidP="00643630">
          <w:pPr>
            <w:numPr>
              <w:ilvl w:val="1"/>
              <w:numId w:val="4"/>
            </w:numPr>
            <w:spacing w:after="0" w:line="240" w:lineRule="auto"/>
            <w:rPr>
              <w:rFonts w:asciiTheme="minorBidi" w:hAnsiTheme="minorBidi"/>
            </w:rPr>
          </w:pPr>
          <w:r w:rsidRPr="00787CC6">
            <w:rPr>
              <w:rFonts w:asciiTheme="minorBidi" w:hAnsiTheme="minorBidi"/>
            </w:rPr>
            <w:t>Using the photocopier and fax equipment</w:t>
          </w:r>
        </w:p>
        <w:p w14:paraId="246D8063" w14:textId="77777777" w:rsidR="00643630" w:rsidRPr="00787CC6" w:rsidRDefault="00643630" w:rsidP="00643630">
          <w:pPr>
            <w:numPr>
              <w:ilvl w:val="1"/>
              <w:numId w:val="4"/>
            </w:numPr>
            <w:spacing w:after="0" w:line="240" w:lineRule="auto"/>
            <w:rPr>
              <w:rFonts w:asciiTheme="minorBidi" w:hAnsiTheme="minorBidi"/>
            </w:rPr>
          </w:pPr>
          <w:r w:rsidRPr="00787CC6">
            <w:rPr>
              <w:rFonts w:asciiTheme="minorBidi" w:hAnsiTheme="minorBidi"/>
            </w:rPr>
            <w:t>Receiving, acknowledge, distributing and posting mail</w:t>
          </w:r>
        </w:p>
        <w:p w14:paraId="17E31163" w14:textId="77777777" w:rsidR="00643630" w:rsidRPr="00787CC6" w:rsidRDefault="00643630" w:rsidP="00643630">
          <w:pPr>
            <w:numPr>
              <w:ilvl w:val="1"/>
              <w:numId w:val="4"/>
            </w:numPr>
            <w:spacing w:after="0" w:line="240" w:lineRule="auto"/>
            <w:rPr>
              <w:rFonts w:asciiTheme="minorBidi" w:hAnsiTheme="minorBidi"/>
            </w:rPr>
          </w:pPr>
          <w:r w:rsidRPr="00787CC6">
            <w:rPr>
              <w:rFonts w:asciiTheme="minorBidi" w:hAnsiTheme="minorBidi"/>
            </w:rPr>
            <w:t xml:space="preserve">Updating notice boards </w:t>
          </w:r>
        </w:p>
        <w:p w14:paraId="7D1EB803" w14:textId="77777777" w:rsidR="00643630" w:rsidRPr="00787CC6" w:rsidRDefault="00643630" w:rsidP="00643630">
          <w:pPr>
            <w:numPr>
              <w:ilvl w:val="1"/>
              <w:numId w:val="4"/>
            </w:numPr>
            <w:spacing w:after="0" w:line="240" w:lineRule="auto"/>
            <w:rPr>
              <w:rFonts w:asciiTheme="minorBidi" w:hAnsiTheme="minorBidi"/>
            </w:rPr>
          </w:pPr>
          <w:r w:rsidRPr="00787CC6">
            <w:rPr>
              <w:rFonts w:asciiTheme="minorBidi" w:hAnsiTheme="minorBidi"/>
            </w:rPr>
            <w:t>General filing duties</w:t>
          </w:r>
          <w:r w:rsidRPr="00787CC6">
            <w:rPr>
              <w:rFonts w:asciiTheme="minorBidi" w:hAnsiTheme="minorBidi"/>
            </w:rPr>
            <w:tab/>
          </w:r>
        </w:p>
        <w:p w14:paraId="1E863C02" w14:textId="77777777" w:rsidR="00643630" w:rsidRPr="00787CC6" w:rsidRDefault="00643630" w:rsidP="00643630">
          <w:pPr>
            <w:numPr>
              <w:ilvl w:val="0"/>
              <w:numId w:val="4"/>
            </w:numPr>
            <w:spacing w:after="0" w:line="240" w:lineRule="auto"/>
            <w:rPr>
              <w:rFonts w:asciiTheme="minorBidi" w:hAnsiTheme="minorBidi"/>
            </w:rPr>
          </w:pPr>
          <w:r w:rsidRPr="00787CC6">
            <w:rPr>
              <w:rFonts w:asciiTheme="minorBidi" w:hAnsiTheme="minorBidi"/>
            </w:rPr>
            <w:t>May be required to perform reception duties</w:t>
          </w:r>
        </w:p>
        <w:p w14:paraId="1EB8E861" w14:textId="77777777" w:rsidR="001434EA" w:rsidRPr="00787CC6" w:rsidRDefault="001434EA" w:rsidP="001434EA">
          <w:pPr>
            <w:spacing w:after="0" w:line="240" w:lineRule="auto"/>
            <w:ind w:left="360"/>
            <w:rPr>
              <w:rFonts w:asciiTheme="minorBidi" w:hAnsiTheme="minorBidi"/>
            </w:rPr>
          </w:pPr>
        </w:p>
        <w:p w14:paraId="36B787F0"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Planning and Organisation</w:t>
          </w:r>
        </w:p>
        <w:p w14:paraId="39E6CC98" w14:textId="77777777" w:rsidR="00643630"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t xml:space="preserve">Organise and represent the area and University at events </w:t>
          </w:r>
        </w:p>
        <w:p w14:paraId="6643A4DB" w14:textId="77777777" w:rsidR="001434EA"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t xml:space="preserve">Plan and prioritise own work activities </w:t>
          </w:r>
        </w:p>
        <w:p w14:paraId="4C1843E5" w14:textId="77777777" w:rsidR="00643630" w:rsidRPr="00787CC6" w:rsidRDefault="00643630" w:rsidP="00643630">
          <w:pPr>
            <w:pStyle w:val="ListParagraph"/>
            <w:ind w:left="360"/>
            <w:rPr>
              <w:rFonts w:asciiTheme="minorBidi" w:hAnsiTheme="minorBidi" w:cstheme="minorBidi"/>
              <w:sz w:val="22"/>
              <w:szCs w:val="22"/>
            </w:rPr>
          </w:pPr>
        </w:p>
        <w:p w14:paraId="59F175F7"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Analysis/Data Inputting</w:t>
          </w:r>
        </w:p>
        <w:p w14:paraId="1F477367" w14:textId="77777777" w:rsidR="00643630"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t xml:space="preserve">Record and analyse data as required using Microsoft Office, other software and corporate systems </w:t>
          </w:r>
        </w:p>
        <w:p w14:paraId="1322F4C3" w14:textId="77777777" w:rsidR="00643630"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t>Produce reports for routine analysis</w:t>
          </w:r>
        </w:p>
        <w:p w14:paraId="3F14951D" w14:textId="77777777" w:rsidR="00643630"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t>Check departmental web presence to ensure accuracy of information</w:t>
          </w:r>
        </w:p>
        <w:p w14:paraId="13A93CD3" w14:textId="77777777" w:rsidR="00643630" w:rsidRPr="00787CC6" w:rsidRDefault="00643630" w:rsidP="00643630">
          <w:pPr>
            <w:pStyle w:val="ListParagraph"/>
            <w:numPr>
              <w:ilvl w:val="0"/>
              <w:numId w:val="5"/>
            </w:numPr>
            <w:rPr>
              <w:rFonts w:asciiTheme="minorBidi" w:hAnsiTheme="minorBidi" w:cstheme="minorBidi"/>
              <w:sz w:val="22"/>
              <w:szCs w:val="22"/>
            </w:rPr>
          </w:pPr>
          <w:r w:rsidRPr="00787CC6">
            <w:rPr>
              <w:rFonts w:asciiTheme="minorBidi" w:hAnsiTheme="minorBidi" w:cstheme="minorBidi"/>
              <w:sz w:val="22"/>
              <w:szCs w:val="22"/>
            </w:rPr>
            <w:lastRenderedPageBreak/>
            <w:t xml:space="preserve">Maintain accurate records </w:t>
          </w:r>
        </w:p>
        <w:p w14:paraId="5E8F2279" w14:textId="77777777" w:rsidR="00801372" w:rsidRPr="00787CC6" w:rsidRDefault="00801372" w:rsidP="00801372">
          <w:pPr>
            <w:pStyle w:val="ListParagraph"/>
            <w:ind w:left="360"/>
            <w:rPr>
              <w:rFonts w:asciiTheme="minorBidi" w:hAnsiTheme="minorBidi" w:cstheme="minorBidi"/>
              <w:sz w:val="22"/>
              <w:szCs w:val="22"/>
            </w:rPr>
          </w:pPr>
        </w:p>
        <w:p w14:paraId="342A6229" w14:textId="77777777" w:rsidR="001434EA" w:rsidRPr="00787CC6" w:rsidRDefault="001434EA" w:rsidP="00B124F0">
          <w:pPr>
            <w:pStyle w:val="Heading3"/>
            <w:rPr>
              <w:rFonts w:asciiTheme="minorBidi" w:hAnsiTheme="minorBidi" w:cstheme="minorBidi"/>
              <w:sz w:val="22"/>
              <w:szCs w:val="22"/>
            </w:rPr>
          </w:pPr>
          <w:r w:rsidRPr="00787CC6">
            <w:rPr>
              <w:rFonts w:asciiTheme="minorBidi" w:hAnsiTheme="minorBidi" w:cstheme="minorBidi"/>
              <w:sz w:val="22"/>
              <w:szCs w:val="22"/>
            </w:rPr>
            <w:t>Additionally the post holder will be required to:</w:t>
          </w:r>
        </w:p>
        <w:p w14:paraId="59048F71" w14:textId="77777777" w:rsidR="005F6556" w:rsidRPr="00787CC6" w:rsidRDefault="005F6556" w:rsidP="005F6556">
          <w:pPr>
            <w:pStyle w:val="ListParagraph"/>
            <w:numPr>
              <w:ilvl w:val="0"/>
              <w:numId w:val="2"/>
            </w:numPr>
            <w:rPr>
              <w:rFonts w:asciiTheme="minorBidi" w:hAnsiTheme="minorBidi" w:cstheme="minorBidi"/>
              <w:sz w:val="22"/>
              <w:szCs w:val="22"/>
            </w:rPr>
          </w:pPr>
          <w:r w:rsidRPr="00787CC6">
            <w:rPr>
              <w:rFonts w:asciiTheme="minorBidi" w:hAnsiTheme="minorBidi" w:cstheme="minorBidi"/>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1EFFC602" w14:textId="77777777" w:rsidR="0053288D" w:rsidRPr="00787CC6" w:rsidRDefault="005F6556" w:rsidP="0053288D">
          <w:pPr>
            <w:pStyle w:val="ListParagraph"/>
            <w:numPr>
              <w:ilvl w:val="0"/>
              <w:numId w:val="2"/>
            </w:numPr>
            <w:spacing w:line="240" w:lineRule="exact"/>
            <w:ind w:left="357" w:hanging="357"/>
            <w:contextualSpacing w:val="0"/>
            <w:rPr>
              <w:rFonts w:asciiTheme="minorBidi" w:hAnsiTheme="minorBidi" w:cstheme="minorBidi"/>
              <w:b/>
              <w:sz w:val="22"/>
              <w:szCs w:val="22"/>
            </w:rPr>
          </w:pPr>
          <w:r w:rsidRPr="00787CC6">
            <w:rPr>
              <w:rFonts w:asciiTheme="minorBidi" w:hAnsiTheme="minorBidi" w:cstheme="minorBidi"/>
              <w:sz w:val="22"/>
              <w:szCs w:val="22"/>
            </w:rPr>
            <w:t>Show a commitment to diversity, equal opportunities and anti-discriminatory practices</w:t>
          </w:r>
          <w:r w:rsidR="0053288D" w:rsidRPr="00787CC6">
            <w:rPr>
              <w:rFonts w:asciiTheme="minorBidi" w:hAnsiTheme="minorBidi" w:cstheme="minorBidi"/>
              <w:sz w:val="22"/>
              <w:szCs w:val="22"/>
            </w:rPr>
            <w:t xml:space="preserve"> This includes undertaking mandatory equality and diversity training</w:t>
          </w:r>
        </w:p>
        <w:p w14:paraId="555BFA0A" w14:textId="77777777" w:rsidR="001434EA" w:rsidRPr="00787CC6" w:rsidRDefault="0053288D" w:rsidP="0053288D">
          <w:pPr>
            <w:pStyle w:val="ListParagraph"/>
            <w:numPr>
              <w:ilvl w:val="0"/>
              <w:numId w:val="2"/>
            </w:numPr>
            <w:spacing w:line="240" w:lineRule="exact"/>
            <w:ind w:left="357" w:hanging="357"/>
            <w:contextualSpacing w:val="0"/>
            <w:rPr>
              <w:rFonts w:asciiTheme="minorBidi" w:hAnsiTheme="minorBidi" w:cstheme="minorBidi"/>
              <w:b/>
              <w:sz w:val="22"/>
              <w:szCs w:val="22"/>
            </w:rPr>
          </w:pPr>
          <w:r w:rsidRPr="00787CC6">
            <w:rPr>
              <w:rFonts w:asciiTheme="minorBidi" w:hAnsiTheme="minorBidi" w:cstheme="minorBidi"/>
              <w:sz w:val="22"/>
              <w:szCs w:val="22"/>
            </w:rPr>
            <w:t>Comply with University regulations, policies and procedures</w:t>
          </w:r>
        </w:p>
      </w:sdtContent>
    </w:sdt>
    <w:p w14:paraId="44943E21" w14:textId="77777777" w:rsidR="005F6556" w:rsidRPr="00787CC6" w:rsidRDefault="005F6556">
      <w:pPr>
        <w:rPr>
          <w:rFonts w:asciiTheme="minorBidi" w:hAnsiTheme="minorBidi"/>
          <w:i/>
        </w:rPr>
      </w:pPr>
      <w:r w:rsidRPr="00787CC6">
        <w:rPr>
          <w:rFonts w:asciiTheme="minorBidi" w:hAnsiTheme="minorBidi"/>
          <w:i/>
        </w:rPr>
        <w:br w:type="page"/>
      </w:r>
    </w:p>
    <w:sdt>
      <w:sdtPr>
        <w:rPr>
          <w:rFonts w:asciiTheme="minorBidi" w:eastAsia="Times New Roman" w:hAnsiTheme="minorBidi" w:cs="Times New Roman"/>
          <w:b/>
          <w:sz w:val="24"/>
          <w:szCs w:val="24"/>
          <w:lang w:eastAsia="en-GB"/>
        </w:rPr>
        <w:id w:val="6565208"/>
        <w:lock w:val="sdtContentLocked"/>
        <w:placeholder>
          <w:docPart w:val="DefaultPlaceholder_22675703"/>
        </w:placeholder>
      </w:sdtPr>
      <w:sdtEndPr>
        <w:rPr>
          <w:b w:val="0"/>
          <w:color w:val="000000"/>
        </w:rPr>
      </w:sdtEndPr>
      <w:sdtContent>
        <w:p w14:paraId="0620526E" w14:textId="77777777" w:rsidR="00393F16" w:rsidRPr="00787CC6" w:rsidRDefault="00393F16" w:rsidP="001434EA">
          <w:pPr>
            <w:spacing w:after="0" w:line="240" w:lineRule="auto"/>
            <w:rPr>
              <w:rFonts w:asciiTheme="minorBidi" w:hAnsiTheme="minorBidi"/>
              <w:b/>
            </w:rPr>
          </w:pPr>
          <w:r w:rsidRPr="00787CC6">
            <w:rPr>
              <w:rFonts w:asciiTheme="minorBidi" w:hAnsiTheme="minorBidi"/>
              <w:b/>
            </w:rPr>
            <w:t>COMPETENCY SPECIFICATION</w:t>
          </w:r>
        </w:p>
        <w:p w14:paraId="210702A8" w14:textId="77777777" w:rsidR="00393F16" w:rsidRPr="00787CC6" w:rsidRDefault="00393F16" w:rsidP="00627BEB">
          <w:pPr>
            <w:shd w:val="clear" w:color="auto" w:fill="DBE5F1" w:themeFill="accent1" w:themeFillTint="33"/>
            <w:spacing w:after="0" w:line="240" w:lineRule="auto"/>
            <w:rPr>
              <w:rFonts w:asciiTheme="minorBidi" w:hAnsiTheme="minorBidi"/>
            </w:rPr>
          </w:pPr>
          <w:r w:rsidRPr="00787CC6">
            <w:rPr>
              <w:rFonts w:asciiTheme="minorBidi" w:hAnsiTheme="minorBidi"/>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24FD9F74" w14:textId="77777777" w:rsidR="00DC67DC" w:rsidRPr="00787CC6" w:rsidRDefault="00DC67DC" w:rsidP="00627BEB">
          <w:pPr>
            <w:spacing w:after="0" w:line="240" w:lineRule="auto"/>
            <w:rPr>
              <w:rFonts w:asciiTheme="minorBidi" w:hAnsiTheme="minorBidi"/>
            </w:rPr>
          </w:pPr>
        </w:p>
        <w:p w14:paraId="30DAF65D" w14:textId="77777777" w:rsidR="00DC67DC" w:rsidRPr="00787CC6" w:rsidRDefault="00F65A59" w:rsidP="00627BEB">
          <w:pPr>
            <w:pStyle w:val="NormalWeb"/>
            <w:shd w:val="clear" w:color="auto" w:fill="B8CCE4" w:themeFill="accent1" w:themeFillTint="66"/>
            <w:spacing w:before="0" w:beforeAutospacing="0" w:after="0" w:afterAutospacing="0"/>
            <w:rPr>
              <w:rFonts w:asciiTheme="minorBidi" w:hAnsiTheme="minorBidi" w:cstheme="minorBidi"/>
              <w:color w:val="000000"/>
              <w:sz w:val="22"/>
              <w:szCs w:val="22"/>
            </w:rPr>
          </w:pPr>
          <w:r w:rsidRPr="00787CC6">
            <w:rPr>
              <w:rFonts w:asciiTheme="minorBidi" w:hAnsiTheme="minorBidi" w:cstheme="minorBidi"/>
              <w:b/>
              <w:sz w:val="22"/>
              <w:szCs w:val="22"/>
            </w:rPr>
            <w:t>The Competencies set out below are essential and are core requirements</w:t>
          </w:r>
          <w:r w:rsidRPr="00787CC6">
            <w:rPr>
              <w:rFonts w:asciiTheme="minorBidi" w:hAnsiTheme="minorBidi" w:cstheme="minorBidi"/>
              <w:sz w:val="22"/>
              <w:szCs w:val="22"/>
            </w:rPr>
            <w:t xml:space="preserve"> needed to perform the role and any candidate who fails the requirement will not be taken forward for further assessment or to interview.</w:t>
          </w:r>
        </w:p>
      </w:sdtContent>
    </w:sdt>
    <w:p w14:paraId="5B2A23BA" w14:textId="77777777" w:rsidR="00B124F0" w:rsidRPr="00787CC6" w:rsidRDefault="00B124F0" w:rsidP="00DC67DC">
      <w:pPr>
        <w:pStyle w:val="NormalWeb"/>
        <w:spacing w:before="0" w:beforeAutospacing="0" w:after="0" w:afterAutospacing="0"/>
        <w:rPr>
          <w:rFonts w:asciiTheme="minorBidi" w:hAnsiTheme="minorBidi" w:cstheme="minorBidi"/>
          <w:b/>
          <w:sz w:val="22"/>
          <w:szCs w:val="22"/>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gridCol w:w="80"/>
      </w:tblGrid>
      <w:tr w:rsidR="00F65A59" w:rsidRPr="00787CC6" w14:paraId="0A54B743" w14:textId="77777777" w:rsidTr="00B90B42">
        <w:trPr>
          <w:gridAfter w:val="1"/>
          <w:wAfter w:w="80" w:type="dxa"/>
        </w:trPr>
        <w:tc>
          <w:tcPr>
            <w:tcW w:w="6771" w:type="dxa"/>
            <w:shd w:val="clear" w:color="auto" w:fill="B8CCE4" w:themeFill="accent1" w:themeFillTint="66"/>
          </w:tcPr>
          <w:p w14:paraId="7AA97D85" w14:textId="77777777" w:rsidR="00F65A59" w:rsidRPr="00787CC6" w:rsidRDefault="00F65A59" w:rsidP="00F65A59">
            <w:pPr>
              <w:pStyle w:val="NormalWeb"/>
              <w:spacing w:before="0" w:beforeAutospacing="0" w:after="0" w:afterAutospacing="0"/>
              <w:rPr>
                <w:rFonts w:asciiTheme="minorBidi" w:hAnsiTheme="minorBidi" w:cstheme="minorBidi"/>
                <w:b/>
                <w:sz w:val="22"/>
                <w:szCs w:val="22"/>
              </w:rPr>
            </w:pPr>
            <w:r w:rsidRPr="00787CC6">
              <w:rPr>
                <w:rFonts w:asciiTheme="minorBidi" w:hAnsiTheme="minorBidi" w:cstheme="minorBidi"/>
                <w:b/>
                <w:sz w:val="22"/>
                <w:szCs w:val="22"/>
              </w:rPr>
              <w:t>Competency</w:t>
            </w:r>
          </w:p>
        </w:tc>
        <w:tc>
          <w:tcPr>
            <w:tcW w:w="2471" w:type="dxa"/>
            <w:shd w:val="clear" w:color="auto" w:fill="B8CCE4" w:themeFill="accent1" w:themeFillTint="66"/>
          </w:tcPr>
          <w:p w14:paraId="5341472F" w14:textId="77777777" w:rsidR="00F65A59" w:rsidRPr="00787CC6" w:rsidRDefault="00F65A59" w:rsidP="00F65A59">
            <w:pPr>
              <w:pStyle w:val="NormalWeb"/>
              <w:spacing w:before="0" w:beforeAutospacing="0" w:after="0" w:afterAutospacing="0"/>
              <w:ind w:left="360"/>
              <w:rPr>
                <w:rFonts w:asciiTheme="minorBidi" w:hAnsiTheme="minorBidi" w:cstheme="minorBidi"/>
                <w:sz w:val="22"/>
                <w:szCs w:val="22"/>
              </w:rPr>
            </w:pPr>
            <w:r w:rsidRPr="00787CC6">
              <w:rPr>
                <w:rFonts w:asciiTheme="minorBidi" w:hAnsiTheme="minorBidi" w:cstheme="minorBidi"/>
                <w:b/>
                <w:sz w:val="22"/>
                <w:szCs w:val="22"/>
              </w:rPr>
              <w:t>Identified by</w:t>
            </w:r>
          </w:p>
        </w:tc>
      </w:tr>
      <w:tr w:rsidR="00F65A59" w:rsidRPr="00787CC6" w14:paraId="6C582F1D" w14:textId="77777777" w:rsidTr="00B90B42">
        <w:trPr>
          <w:gridAfter w:val="1"/>
          <w:wAfter w:w="80" w:type="dxa"/>
        </w:trPr>
        <w:tc>
          <w:tcPr>
            <w:tcW w:w="6771" w:type="dxa"/>
          </w:tcPr>
          <w:p w14:paraId="6F072901" w14:textId="77777777" w:rsidR="00F65A59" w:rsidRPr="00787CC6" w:rsidRDefault="00F65A59" w:rsidP="00F65A59">
            <w:pPr>
              <w:pStyle w:val="NormalWeb"/>
              <w:spacing w:before="0" w:beforeAutospacing="0" w:after="0" w:afterAutospacing="0"/>
              <w:rPr>
                <w:rFonts w:asciiTheme="minorBidi" w:hAnsiTheme="minorBidi" w:cstheme="minorBidi"/>
                <w:sz w:val="22"/>
                <w:szCs w:val="22"/>
              </w:rPr>
            </w:pPr>
            <w:r w:rsidRPr="00787CC6">
              <w:rPr>
                <w:rFonts w:asciiTheme="minorBidi" w:hAnsiTheme="minorBidi" w:cstheme="minorBidi"/>
                <w:b/>
                <w:sz w:val="22"/>
                <w:szCs w:val="22"/>
              </w:rPr>
              <w:t>Knowledge and Experience</w:t>
            </w:r>
            <w:r w:rsidRPr="00787CC6">
              <w:rPr>
                <w:rFonts w:asciiTheme="minorBidi" w:hAnsiTheme="minorBidi" w:cstheme="minorBidi"/>
                <w:sz w:val="22"/>
                <w:szCs w:val="22"/>
              </w:rPr>
              <w:t xml:space="preserve"> </w:t>
            </w:r>
          </w:p>
        </w:tc>
        <w:tc>
          <w:tcPr>
            <w:tcW w:w="2471" w:type="dxa"/>
          </w:tcPr>
          <w:p w14:paraId="00BCF6E4" w14:textId="77777777" w:rsidR="00F65A59" w:rsidRPr="00787CC6" w:rsidRDefault="00F65A59" w:rsidP="00F65A59">
            <w:pPr>
              <w:pStyle w:val="NormalWeb"/>
              <w:spacing w:before="0" w:beforeAutospacing="0" w:after="0" w:afterAutospacing="0"/>
              <w:ind w:left="360"/>
              <w:rPr>
                <w:rFonts w:asciiTheme="minorBidi" w:hAnsiTheme="minorBidi" w:cstheme="minorBidi"/>
                <w:sz w:val="22"/>
                <w:szCs w:val="22"/>
              </w:rPr>
            </w:pPr>
          </w:p>
        </w:tc>
      </w:tr>
      <w:tr w:rsidR="00F65A59" w:rsidRPr="00787CC6" w14:paraId="5D288E98" w14:textId="77777777" w:rsidTr="00B90B42">
        <w:trPr>
          <w:gridAfter w:val="1"/>
          <w:wAfter w:w="80" w:type="dxa"/>
        </w:trPr>
        <w:tc>
          <w:tcPr>
            <w:tcW w:w="6771" w:type="dxa"/>
          </w:tcPr>
          <w:p w14:paraId="0E1464C6" w14:textId="77777777" w:rsidR="00F65A59" w:rsidRPr="00787CC6" w:rsidRDefault="00F65A59" w:rsidP="00F65A59">
            <w:pPr>
              <w:rPr>
                <w:rFonts w:asciiTheme="minorBidi" w:hAnsiTheme="minorBidi"/>
              </w:rPr>
            </w:pPr>
            <w:r w:rsidRPr="00787CC6">
              <w:rPr>
                <w:rFonts w:asciiTheme="minorBidi" w:hAnsiTheme="minorBidi"/>
              </w:rPr>
              <w:t>Has knowledge and experience of working in an office environment covering a range of administrative tasks</w:t>
            </w:r>
          </w:p>
          <w:p w14:paraId="3F6ABAE6" w14:textId="77777777" w:rsidR="00F65A59" w:rsidRPr="00787CC6" w:rsidRDefault="00F65A59" w:rsidP="00F65A59">
            <w:pPr>
              <w:rPr>
                <w:rFonts w:asciiTheme="minorBidi" w:hAnsiTheme="minorBidi"/>
                <w:lang w:eastAsia="en-GB"/>
              </w:rPr>
            </w:pPr>
          </w:p>
        </w:tc>
        <w:tc>
          <w:tcPr>
            <w:tcW w:w="2471" w:type="dxa"/>
          </w:tcPr>
          <w:p w14:paraId="7C90E184" w14:textId="77777777" w:rsidR="00F65A59" w:rsidRPr="00787CC6" w:rsidRDefault="00F65A59" w:rsidP="00F65A59">
            <w:pPr>
              <w:ind w:left="33"/>
              <w:rPr>
                <w:rFonts w:asciiTheme="minorBidi" w:hAnsiTheme="minorBidi"/>
              </w:rPr>
            </w:pPr>
            <w:r w:rsidRPr="00787CC6">
              <w:rPr>
                <w:rFonts w:asciiTheme="minorBidi" w:hAnsiTheme="minorBidi"/>
                <w:b/>
              </w:rPr>
              <w:t>Application/Interview</w:t>
            </w:r>
          </w:p>
        </w:tc>
      </w:tr>
      <w:tr w:rsidR="00F65A59" w:rsidRPr="00787CC6" w14:paraId="3B726D0D" w14:textId="77777777" w:rsidTr="00B90B42">
        <w:trPr>
          <w:gridAfter w:val="1"/>
          <w:wAfter w:w="80" w:type="dxa"/>
        </w:trPr>
        <w:tc>
          <w:tcPr>
            <w:tcW w:w="6771" w:type="dxa"/>
          </w:tcPr>
          <w:p w14:paraId="77F350FB" w14:textId="77777777" w:rsidR="00F65A59" w:rsidRPr="00787CC6" w:rsidRDefault="00F65A59" w:rsidP="00F65A59">
            <w:pPr>
              <w:rPr>
                <w:rFonts w:asciiTheme="minorBidi" w:hAnsiTheme="minorBidi"/>
                <w:lang w:eastAsia="en-GB"/>
              </w:rPr>
            </w:pPr>
            <w:r w:rsidRPr="00787CC6">
              <w:rPr>
                <w:rFonts w:asciiTheme="minorBidi" w:hAnsiTheme="minorBidi"/>
                <w:lang w:eastAsia="en-GB"/>
              </w:rPr>
              <w:t>Can use a broad range of products from the Microsoft Office suite and have the ability to learn new systems and software</w:t>
            </w:r>
          </w:p>
          <w:p w14:paraId="4C769F60" w14:textId="77777777" w:rsidR="00F65A59" w:rsidRPr="00787CC6" w:rsidRDefault="00F65A59" w:rsidP="00F65A59">
            <w:pPr>
              <w:rPr>
                <w:rFonts w:asciiTheme="minorBidi" w:hAnsiTheme="minorBidi"/>
                <w:lang w:eastAsia="en-GB"/>
              </w:rPr>
            </w:pPr>
          </w:p>
        </w:tc>
        <w:tc>
          <w:tcPr>
            <w:tcW w:w="2471" w:type="dxa"/>
          </w:tcPr>
          <w:p w14:paraId="7DCCF8D1" w14:textId="77777777" w:rsidR="00F65A59" w:rsidRPr="00787CC6" w:rsidRDefault="00F65A59" w:rsidP="00F65A59">
            <w:pPr>
              <w:ind w:left="33"/>
              <w:rPr>
                <w:rFonts w:asciiTheme="minorBidi" w:hAnsiTheme="minorBidi"/>
              </w:rPr>
            </w:pPr>
            <w:r w:rsidRPr="00787CC6">
              <w:rPr>
                <w:rFonts w:asciiTheme="minorBidi" w:hAnsiTheme="minorBidi"/>
                <w:b/>
              </w:rPr>
              <w:t>Application/Interview</w:t>
            </w:r>
          </w:p>
        </w:tc>
      </w:tr>
      <w:tr w:rsidR="00F65A59" w:rsidRPr="00787CC6" w14:paraId="2729AA70" w14:textId="77777777" w:rsidTr="00B90B42">
        <w:trPr>
          <w:gridAfter w:val="1"/>
          <w:wAfter w:w="80" w:type="dxa"/>
        </w:trPr>
        <w:tc>
          <w:tcPr>
            <w:tcW w:w="6771" w:type="dxa"/>
          </w:tcPr>
          <w:p w14:paraId="2FCE60C5" w14:textId="77777777" w:rsidR="00F65A59" w:rsidRPr="00787CC6" w:rsidRDefault="00F65A59" w:rsidP="00F65A59">
            <w:pPr>
              <w:rPr>
                <w:rFonts w:asciiTheme="minorBidi" w:hAnsiTheme="minorBidi"/>
              </w:rPr>
            </w:pPr>
            <w:r w:rsidRPr="00787CC6">
              <w:rPr>
                <w:rFonts w:asciiTheme="minorBidi" w:hAnsiTheme="minorBidi"/>
              </w:rPr>
              <w:t>Has a good general education showing clear evidence of literacy and numeracy. For example, GCSE Maths and English A-C</w:t>
            </w:r>
          </w:p>
          <w:p w14:paraId="1B631F44" w14:textId="77777777" w:rsidR="00F65A59" w:rsidRPr="00787CC6" w:rsidRDefault="00F65A59" w:rsidP="00F65A59">
            <w:pPr>
              <w:rPr>
                <w:rFonts w:asciiTheme="minorBidi" w:hAnsiTheme="minorBidi"/>
                <w:lang w:eastAsia="en-GB"/>
              </w:rPr>
            </w:pPr>
          </w:p>
        </w:tc>
        <w:tc>
          <w:tcPr>
            <w:tcW w:w="2471" w:type="dxa"/>
          </w:tcPr>
          <w:p w14:paraId="44B321EF" w14:textId="77777777" w:rsidR="00F65A59" w:rsidRPr="00787CC6" w:rsidRDefault="00F65A59" w:rsidP="00F65A59">
            <w:pPr>
              <w:ind w:left="33"/>
              <w:rPr>
                <w:rFonts w:asciiTheme="minorBidi" w:hAnsiTheme="minorBidi"/>
              </w:rPr>
            </w:pPr>
            <w:r w:rsidRPr="00787CC6">
              <w:rPr>
                <w:rFonts w:asciiTheme="minorBidi" w:hAnsiTheme="minorBidi"/>
                <w:b/>
              </w:rPr>
              <w:t>Application/Interview</w:t>
            </w:r>
          </w:p>
        </w:tc>
      </w:tr>
      <w:tr w:rsidR="00C04A1B" w:rsidRPr="00787CC6" w14:paraId="0B4AB725" w14:textId="77777777" w:rsidTr="00B90B42">
        <w:trPr>
          <w:gridAfter w:val="1"/>
          <w:wAfter w:w="80" w:type="dxa"/>
        </w:trPr>
        <w:tc>
          <w:tcPr>
            <w:tcW w:w="6771" w:type="dxa"/>
          </w:tcPr>
          <w:p w14:paraId="047C51A6" w14:textId="77777777" w:rsidR="00C04A1B" w:rsidRPr="00787CC6" w:rsidRDefault="00C04A1B" w:rsidP="00694033">
            <w:pPr>
              <w:rPr>
                <w:rFonts w:asciiTheme="minorBidi" w:eastAsiaTheme="majorEastAsia" w:hAnsiTheme="minorBidi"/>
                <w:bCs/>
                <w:lang w:eastAsia="en-GB"/>
              </w:rPr>
            </w:pPr>
            <w:r w:rsidRPr="00787CC6">
              <w:rPr>
                <w:rFonts w:asciiTheme="minorBidi" w:eastAsiaTheme="majorEastAsia" w:hAnsiTheme="minorBidi"/>
                <w:bCs/>
                <w:lang w:eastAsia="en-GB"/>
              </w:rPr>
              <w:t>Engagement in regular staff development and CPD activity.</w:t>
            </w:r>
          </w:p>
          <w:p w14:paraId="3055014E" w14:textId="77777777" w:rsidR="00C04A1B" w:rsidRPr="00787CC6" w:rsidRDefault="00C04A1B" w:rsidP="00F65A59">
            <w:pPr>
              <w:rPr>
                <w:rFonts w:asciiTheme="minorBidi" w:hAnsiTheme="minorBidi"/>
              </w:rPr>
            </w:pPr>
          </w:p>
        </w:tc>
        <w:tc>
          <w:tcPr>
            <w:tcW w:w="2471" w:type="dxa"/>
          </w:tcPr>
          <w:p w14:paraId="481FE96C" w14:textId="77777777" w:rsidR="00C04A1B" w:rsidRPr="00787CC6" w:rsidRDefault="00C04A1B" w:rsidP="00F65A59">
            <w:pPr>
              <w:ind w:left="33"/>
              <w:rPr>
                <w:rFonts w:asciiTheme="minorBidi" w:hAnsiTheme="minorBidi"/>
                <w:b/>
              </w:rPr>
            </w:pPr>
            <w:r w:rsidRPr="00787CC6">
              <w:rPr>
                <w:rFonts w:asciiTheme="minorBidi" w:hAnsiTheme="minorBidi"/>
                <w:b/>
              </w:rPr>
              <w:t>Application/Interview</w:t>
            </w:r>
          </w:p>
        </w:tc>
      </w:tr>
      <w:tr w:rsidR="00263353" w:rsidRPr="00787CC6" w14:paraId="0594B047" w14:textId="77777777" w:rsidTr="00B90B42">
        <w:tc>
          <w:tcPr>
            <w:tcW w:w="6771" w:type="dxa"/>
          </w:tcPr>
          <w:p w14:paraId="4C60B0ED" w14:textId="77777777" w:rsidR="00263353" w:rsidRPr="00787CC6" w:rsidRDefault="00263353" w:rsidP="00263353">
            <w:pPr>
              <w:widowControl w:val="0"/>
              <w:autoSpaceDE w:val="0"/>
              <w:autoSpaceDN w:val="0"/>
              <w:adjustRightInd w:val="0"/>
              <w:rPr>
                <w:rFonts w:asciiTheme="minorBidi" w:hAnsiTheme="minorBidi"/>
                <w:b/>
              </w:rPr>
            </w:pPr>
            <w:r w:rsidRPr="00787CC6">
              <w:rPr>
                <w:rFonts w:asciiTheme="minorBidi" w:hAnsiTheme="minorBidi"/>
                <w:b/>
              </w:rPr>
              <w:t>Communication (Oral)</w:t>
            </w:r>
          </w:p>
          <w:p w14:paraId="34704D90" w14:textId="77777777" w:rsidR="00263353" w:rsidRPr="00787CC6" w:rsidRDefault="00643630" w:rsidP="009F6304">
            <w:pPr>
              <w:rPr>
                <w:rFonts w:asciiTheme="minorBidi" w:hAnsiTheme="minorBidi"/>
              </w:rPr>
            </w:pPr>
            <w:r w:rsidRPr="00787CC6">
              <w:rPr>
                <w:rFonts w:asciiTheme="minorBidi" w:hAnsiTheme="minorBidi"/>
              </w:rPr>
              <w:t>Can demonstrate the ability to exchange basic information promptly and in a courteous and effective manner to students, colleagues, line managers and external contacts.</w:t>
            </w:r>
          </w:p>
        </w:tc>
        <w:tc>
          <w:tcPr>
            <w:tcW w:w="2551" w:type="dxa"/>
            <w:gridSpan w:val="2"/>
          </w:tcPr>
          <w:p w14:paraId="535C6281" w14:textId="77777777" w:rsidR="00263353" w:rsidRPr="00787CC6" w:rsidRDefault="00263353" w:rsidP="00393F16">
            <w:pPr>
              <w:widowControl w:val="0"/>
              <w:autoSpaceDE w:val="0"/>
              <w:autoSpaceDN w:val="0"/>
              <w:adjustRightInd w:val="0"/>
              <w:rPr>
                <w:rFonts w:asciiTheme="minorBidi" w:hAnsiTheme="minorBidi"/>
                <w:b/>
              </w:rPr>
            </w:pPr>
          </w:p>
          <w:p w14:paraId="1A3BDCDC" w14:textId="77777777" w:rsidR="00263353" w:rsidRPr="00787CC6" w:rsidRDefault="00263353" w:rsidP="00393F16">
            <w:pPr>
              <w:widowControl w:val="0"/>
              <w:autoSpaceDE w:val="0"/>
              <w:autoSpaceDN w:val="0"/>
              <w:adjustRightInd w:val="0"/>
              <w:rPr>
                <w:rFonts w:asciiTheme="minorBidi" w:hAnsiTheme="minorBidi"/>
                <w:b/>
              </w:rPr>
            </w:pPr>
            <w:r w:rsidRPr="00787CC6">
              <w:rPr>
                <w:rFonts w:asciiTheme="minorBidi" w:hAnsiTheme="minorBidi"/>
                <w:b/>
              </w:rPr>
              <w:t>Application/Interview</w:t>
            </w:r>
          </w:p>
        </w:tc>
      </w:tr>
      <w:tr w:rsidR="00627BEB" w:rsidRPr="00787CC6" w14:paraId="6065E3E9" w14:textId="77777777" w:rsidTr="00B90B42">
        <w:tc>
          <w:tcPr>
            <w:tcW w:w="6771" w:type="dxa"/>
          </w:tcPr>
          <w:p w14:paraId="343B4ACB" w14:textId="77777777" w:rsidR="00627BEB" w:rsidRPr="00787CC6" w:rsidRDefault="00627BEB" w:rsidP="00263353">
            <w:pPr>
              <w:rPr>
                <w:rFonts w:asciiTheme="minorBidi" w:hAnsiTheme="minorBidi"/>
                <w:b/>
              </w:rPr>
            </w:pPr>
          </w:p>
        </w:tc>
        <w:tc>
          <w:tcPr>
            <w:tcW w:w="2551" w:type="dxa"/>
            <w:gridSpan w:val="2"/>
          </w:tcPr>
          <w:p w14:paraId="61B10DA8" w14:textId="77777777" w:rsidR="00627BEB" w:rsidRPr="00787CC6" w:rsidRDefault="00627BEB" w:rsidP="00263353">
            <w:pPr>
              <w:widowControl w:val="0"/>
              <w:autoSpaceDE w:val="0"/>
              <w:autoSpaceDN w:val="0"/>
              <w:adjustRightInd w:val="0"/>
              <w:rPr>
                <w:rFonts w:asciiTheme="minorBidi" w:hAnsiTheme="minorBidi"/>
                <w:b/>
              </w:rPr>
            </w:pPr>
          </w:p>
        </w:tc>
      </w:tr>
      <w:tr w:rsidR="00263353" w:rsidRPr="00787CC6" w14:paraId="0B2D553F" w14:textId="77777777" w:rsidTr="00B90B42">
        <w:tc>
          <w:tcPr>
            <w:tcW w:w="6771" w:type="dxa"/>
          </w:tcPr>
          <w:p w14:paraId="3FE5417A" w14:textId="77777777" w:rsidR="00263353" w:rsidRPr="00787CC6" w:rsidRDefault="00263353" w:rsidP="00263353">
            <w:pPr>
              <w:rPr>
                <w:rFonts w:asciiTheme="minorBidi" w:hAnsiTheme="minorBidi"/>
                <w:b/>
              </w:rPr>
            </w:pPr>
            <w:r w:rsidRPr="00787CC6">
              <w:rPr>
                <w:rFonts w:asciiTheme="minorBidi" w:hAnsiTheme="minorBidi"/>
                <w:b/>
              </w:rPr>
              <w:t>Communication (Written)</w:t>
            </w:r>
          </w:p>
          <w:p w14:paraId="590DCB5F" w14:textId="77777777" w:rsidR="00263353" w:rsidRPr="00787CC6" w:rsidRDefault="00643630" w:rsidP="009F6304">
            <w:pPr>
              <w:rPr>
                <w:rFonts w:asciiTheme="minorBidi" w:hAnsiTheme="minorBidi"/>
              </w:rPr>
            </w:pPr>
            <w:r w:rsidRPr="00787CC6">
              <w:rPr>
                <w:rFonts w:asciiTheme="minorBidi" w:hAnsiTheme="minorBidi"/>
              </w:rPr>
              <w:t>Can demonstrate the ability to provide information in a suitable format so that the others’ needs are met and adjusts the level of content to help others understand.</w:t>
            </w:r>
          </w:p>
        </w:tc>
        <w:tc>
          <w:tcPr>
            <w:tcW w:w="2551" w:type="dxa"/>
            <w:gridSpan w:val="2"/>
          </w:tcPr>
          <w:p w14:paraId="013FE47E" w14:textId="77777777" w:rsidR="00263353" w:rsidRPr="00787CC6" w:rsidRDefault="00263353" w:rsidP="00263353">
            <w:pPr>
              <w:widowControl w:val="0"/>
              <w:autoSpaceDE w:val="0"/>
              <w:autoSpaceDN w:val="0"/>
              <w:adjustRightInd w:val="0"/>
              <w:rPr>
                <w:rFonts w:asciiTheme="minorBidi" w:hAnsiTheme="minorBidi"/>
                <w:b/>
              </w:rPr>
            </w:pPr>
            <w:r w:rsidRPr="00787CC6">
              <w:rPr>
                <w:rFonts w:asciiTheme="minorBidi" w:hAnsiTheme="minorBidi"/>
                <w:b/>
              </w:rPr>
              <w:t>Application/Test</w:t>
            </w:r>
          </w:p>
        </w:tc>
      </w:tr>
      <w:tr w:rsidR="00627BEB" w:rsidRPr="00787CC6" w14:paraId="592BDFD2" w14:textId="77777777" w:rsidTr="00B90B42">
        <w:tc>
          <w:tcPr>
            <w:tcW w:w="6771" w:type="dxa"/>
          </w:tcPr>
          <w:p w14:paraId="652C1073" w14:textId="77777777" w:rsidR="00627BEB" w:rsidRPr="00787CC6" w:rsidRDefault="00627BEB" w:rsidP="00263353">
            <w:pPr>
              <w:rPr>
                <w:rFonts w:asciiTheme="minorBidi" w:hAnsiTheme="minorBidi"/>
                <w:b/>
              </w:rPr>
            </w:pPr>
          </w:p>
        </w:tc>
        <w:tc>
          <w:tcPr>
            <w:tcW w:w="2551" w:type="dxa"/>
            <w:gridSpan w:val="2"/>
          </w:tcPr>
          <w:p w14:paraId="66800AD1" w14:textId="77777777" w:rsidR="00627BEB" w:rsidRPr="00787CC6" w:rsidRDefault="00627BEB" w:rsidP="00393F16">
            <w:pPr>
              <w:widowControl w:val="0"/>
              <w:autoSpaceDE w:val="0"/>
              <w:autoSpaceDN w:val="0"/>
              <w:adjustRightInd w:val="0"/>
              <w:rPr>
                <w:rFonts w:asciiTheme="minorBidi" w:hAnsiTheme="minorBidi"/>
                <w:b/>
              </w:rPr>
            </w:pPr>
          </w:p>
        </w:tc>
      </w:tr>
      <w:tr w:rsidR="00263353" w:rsidRPr="00787CC6" w14:paraId="44CBFEA5" w14:textId="77777777" w:rsidTr="00B90B42">
        <w:tc>
          <w:tcPr>
            <w:tcW w:w="6771" w:type="dxa"/>
          </w:tcPr>
          <w:p w14:paraId="03366AB6" w14:textId="77777777" w:rsidR="00263353" w:rsidRPr="00787CC6" w:rsidRDefault="00263353" w:rsidP="00263353">
            <w:pPr>
              <w:rPr>
                <w:rFonts w:asciiTheme="minorBidi" w:hAnsiTheme="minorBidi"/>
                <w:b/>
              </w:rPr>
            </w:pPr>
            <w:r w:rsidRPr="00787CC6">
              <w:rPr>
                <w:rFonts w:asciiTheme="minorBidi" w:hAnsiTheme="minorBidi"/>
                <w:b/>
              </w:rPr>
              <w:t>Teamwork and Motivation</w:t>
            </w:r>
          </w:p>
          <w:p w14:paraId="59A87F6A" w14:textId="77777777" w:rsidR="00263353" w:rsidRPr="00787CC6" w:rsidRDefault="00643630" w:rsidP="009F6304">
            <w:pPr>
              <w:rPr>
                <w:rFonts w:asciiTheme="minorBidi" w:hAnsiTheme="minorBidi"/>
              </w:rPr>
            </w:pPr>
            <w:r w:rsidRPr="00787CC6">
              <w:rPr>
                <w:rFonts w:asciiTheme="minorBidi" w:hAnsiTheme="minorBidi"/>
              </w:rPr>
              <w:t xml:space="preserve">Can demonstrate the ability to work effectively as part of a team. Is willing to provide cover for colleagues and acts in a supportive manner. </w:t>
            </w:r>
          </w:p>
        </w:tc>
        <w:tc>
          <w:tcPr>
            <w:tcW w:w="2551" w:type="dxa"/>
            <w:gridSpan w:val="2"/>
          </w:tcPr>
          <w:p w14:paraId="302CE14C" w14:textId="77777777" w:rsidR="00263353" w:rsidRPr="00787CC6" w:rsidRDefault="00263353" w:rsidP="00393F16">
            <w:pPr>
              <w:widowControl w:val="0"/>
              <w:autoSpaceDE w:val="0"/>
              <w:autoSpaceDN w:val="0"/>
              <w:adjustRightInd w:val="0"/>
              <w:rPr>
                <w:rFonts w:asciiTheme="minorBidi" w:hAnsiTheme="minorBidi"/>
                <w:b/>
              </w:rPr>
            </w:pPr>
            <w:r w:rsidRPr="00787CC6">
              <w:rPr>
                <w:rFonts w:asciiTheme="minorBidi" w:hAnsiTheme="minorBidi"/>
                <w:b/>
              </w:rPr>
              <w:t>Application/Interview</w:t>
            </w:r>
          </w:p>
        </w:tc>
      </w:tr>
      <w:tr w:rsidR="00627BEB" w:rsidRPr="00787CC6" w14:paraId="134D8334" w14:textId="77777777" w:rsidTr="00B90B42">
        <w:tc>
          <w:tcPr>
            <w:tcW w:w="6771" w:type="dxa"/>
          </w:tcPr>
          <w:p w14:paraId="60F4D835" w14:textId="77777777" w:rsidR="00627BEB" w:rsidRPr="00787CC6" w:rsidRDefault="00627BEB" w:rsidP="00263353">
            <w:pPr>
              <w:rPr>
                <w:rFonts w:asciiTheme="minorBidi" w:hAnsiTheme="minorBidi"/>
                <w:b/>
              </w:rPr>
            </w:pPr>
          </w:p>
        </w:tc>
        <w:tc>
          <w:tcPr>
            <w:tcW w:w="2551" w:type="dxa"/>
            <w:gridSpan w:val="2"/>
          </w:tcPr>
          <w:p w14:paraId="2C17420C" w14:textId="77777777" w:rsidR="00627BEB" w:rsidRPr="00787CC6" w:rsidRDefault="00627BEB" w:rsidP="00393F16">
            <w:pPr>
              <w:widowControl w:val="0"/>
              <w:autoSpaceDE w:val="0"/>
              <w:autoSpaceDN w:val="0"/>
              <w:adjustRightInd w:val="0"/>
              <w:rPr>
                <w:rFonts w:asciiTheme="minorBidi" w:hAnsiTheme="minorBidi"/>
                <w:b/>
              </w:rPr>
            </w:pPr>
          </w:p>
        </w:tc>
      </w:tr>
      <w:tr w:rsidR="00643630" w:rsidRPr="00787CC6" w14:paraId="00E3098A" w14:textId="77777777" w:rsidTr="00B90B42">
        <w:tc>
          <w:tcPr>
            <w:tcW w:w="6771" w:type="dxa"/>
          </w:tcPr>
          <w:p w14:paraId="1FAF2840" w14:textId="77777777" w:rsidR="00643630" w:rsidRPr="00787CC6" w:rsidRDefault="00643630" w:rsidP="00643630">
            <w:pPr>
              <w:pStyle w:val="Heading3"/>
              <w:outlineLvl w:val="2"/>
              <w:rPr>
                <w:rFonts w:asciiTheme="minorBidi" w:hAnsiTheme="minorBidi" w:cstheme="minorBidi"/>
                <w:sz w:val="22"/>
                <w:szCs w:val="22"/>
              </w:rPr>
            </w:pPr>
            <w:r w:rsidRPr="00787CC6">
              <w:rPr>
                <w:rFonts w:asciiTheme="minorBidi" w:hAnsiTheme="minorBidi" w:cstheme="minorBidi"/>
                <w:sz w:val="22"/>
                <w:szCs w:val="22"/>
              </w:rPr>
              <w:t>Liaison and Networking</w:t>
            </w:r>
          </w:p>
          <w:p w14:paraId="1DA7E83C" w14:textId="77777777" w:rsidR="00643630" w:rsidRPr="00787CC6" w:rsidRDefault="00643630" w:rsidP="00643630">
            <w:pPr>
              <w:rPr>
                <w:rFonts w:asciiTheme="minorBidi" w:hAnsiTheme="minorBidi"/>
                <w:b/>
              </w:rPr>
            </w:pPr>
            <w:r w:rsidRPr="00787CC6">
              <w:rPr>
                <w:rFonts w:asciiTheme="minorBidi" w:hAnsiTheme="minorBidi"/>
              </w:rPr>
              <w:t>Can demonstrate the ability to work with others outside the immediate area to ensure that accurate information is passed on promptly to the most appropriate people to improve working practices.</w:t>
            </w:r>
          </w:p>
        </w:tc>
        <w:tc>
          <w:tcPr>
            <w:tcW w:w="2551" w:type="dxa"/>
            <w:gridSpan w:val="2"/>
          </w:tcPr>
          <w:p w14:paraId="4D84F620" w14:textId="77777777" w:rsidR="00643630" w:rsidRPr="00787CC6" w:rsidRDefault="00643630" w:rsidP="00393F16">
            <w:pPr>
              <w:widowControl w:val="0"/>
              <w:autoSpaceDE w:val="0"/>
              <w:autoSpaceDN w:val="0"/>
              <w:adjustRightInd w:val="0"/>
              <w:rPr>
                <w:rFonts w:asciiTheme="minorBidi" w:hAnsiTheme="minorBidi"/>
                <w:b/>
              </w:rPr>
            </w:pPr>
            <w:r w:rsidRPr="00787CC6">
              <w:rPr>
                <w:rFonts w:asciiTheme="minorBidi" w:hAnsiTheme="minorBidi"/>
                <w:b/>
              </w:rPr>
              <w:t>Application/Interview</w:t>
            </w:r>
          </w:p>
        </w:tc>
      </w:tr>
      <w:tr w:rsidR="00643630" w:rsidRPr="00787CC6" w14:paraId="2F8BB0DA" w14:textId="77777777" w:rsidTr="00B90B42">
        <w:tc>
          <w:tcPr>
            <w:tcW w:w="6771" w:type="dxa"/>
          </w:tcPr>
          <w:p w14:paraId="20F1936E" w14:textId="77777777" w:rsidR="00643630" w:rsidRPr="00787CC6" w:rsidRDefault="00643630" w:rsidP="00643630">
            <w:pPr>
              <w:pStyle w:val="Heading3"/>
              <w:outlineLvl w:val="2"/>
              <w:rPr>
                <w:rFonts w:asciiTheme="minorBidi" w:hAnsiTheme="minorBidi" w:cstheme="minorBidi"/>
                <w:sz w:val="22"/>
                <w:szCs w:val="22"/>
              </w:rPr>
            </w:pPr>
          </w:p>
        </w:tc>
        <w:tc>
          <w:tcPr>
            <w:tcW w:w="2551" w:type="dxa"/>
            <w:gridSpan w:val="2"/>
          </w:tcPr>
          <w:p w14:paraId="6EB1A173" w14:textId="77777777" w:rsidR="00643630" w:rsidRPr="00787CC6" w:rsidRDefault="00643630" w:rsidP="00393F16">
            <w:pPr>
              <w:widowControl w:val="0"/>
              <w:autoSpaceDE w:val="0"/>
              <w:autoSpaceDN w:val="0"/>
              <w:adjustRightInd w:val="0"/>
              <w:rPr>
                <w:rFonts w:asciiTheme="minorBidi" w:hAnsiTheme="minorBidi"/>
                <w:b/>
              </w:rPr>
            </w:pPr>
          </w:p>
        </w:tc>
      </w:tr>
      <w:tr w:rsidR="00263353" w:rsidRPr="00787CC6" w14:paraId="437A8175" w14:textId="77777777" w:rsidTr="00B90B42">
        <w:tc>
          <w:tcPr>
            <w:tcW w:w="6771" w:type="dxa"/>
          </w:tcPr>
          <w:p w14:paraId="1D0C6501" w14:textId="77777777" w:rsidR="00263353" w:rsidRPr="00787CC6" w:rsidRDefault="00263353" w:rsidP="00263353">
            <w:pPr>
              <w:rPr>
                <w:rFonts w:asciiTheme="minorBidi" w:hAnsiTheme="minorBidi"/>
                <w:b/>
              </w:rPr>
            </w:pPr>
            <w:r w:rsidRPr="00787CC6">
              <w:rPr>
                <w:rFonts w:asciiTheme="minorBidi" w:hAnsiTheme="minorBidi"/>
                <w:b/>
              </w:rPr>
              <w:t>Service Delivery</w:t>
            </w:r>
          </w:p>
          <w:p w14:paraId="7F8B879D" w14:textId="77777777" w:rsidR="009F6304" w:rsidRPr="00787CC6" w:rsidRDefault="00643630" w:rsidP="009F6304">
            <w:pPr>
              <w:rPr>
                <w:rFonts w:asciiTheme="minorBidi" w:hAnsiTheme="minorBidi"/>
              </w:rPr>
            </w:pPr>
            <w:r w:rsidRPr="00787CC6">
              <w:rPr>
                <w:rFonts w:asciiTheme="minorBidi" w:hAnsiTheme="minorBidi"/>
              </w:rPr>
              <w:t>Has knowledge and understanding of services available to users of this and related areas of work and ensures that the experience of each customer is positive and satisfactory.</w:t>
            </w:r>
          </w:p>
        </w:tc>
        <w:tc>
          <w:tcPr>
            <w:tcW w:w="2551" w:type="dxa"/>
            <w:gridSpan w:val="2"/>
          </w:tcPr>
          <w:p w14:paraId="26DE9157" w14:textId="77777777" w:rsidR="00263353" w:rsidRPr="00787CC6" w:rsidRDefault="00263353" w:rsidP="00393F16">
            <w:pPr>
              <w:widowControl w:val="0"/>
              <w:autoSpaceDE w:val="0"/>
              <w:autoSpaceDN w:val="0"/>
              <w:adjustRightInd w:val="0"/>
              <w:rPr>
                <w:rFonts w:asciiTheme="minorBidi" w:hAnsiTheme="minorBidi"/>
                <w:b/>
              </w:rPr>
            </w:pPr>
            <w:r w:rsidRPr="00787CC6">
              <w:rPr>
                <w:rFonts w:asciiTheme="minorBidi" w:hAnsiTheme="minorBidi"/>
                <w:b/>
              </w:rPr>
              <w:t>Application/Interview</w:t>
            </w:r>
          </w:p>
        </w:tc>
      </w:tr>
      <w:tr w:rsidR="00627BEB" w:rsidRPr="00787CC6" w14:paraId="3AC27546" w14:textId="77777777" w:rsidTr="00B90B42">
        <w:tc>
          <w:tcPr>
            <w:tcW w:w="6771" w:type="dxa"/>
          </w:tcPr>
          <w:p w14:paraId="4DC550F3" w14:textId="77777777" w:rsidR="00627BEB" w:rsidRPr="00787CC6" w:rsidRDefault="00627BEB" w:rsidP="00263353">
            <w:pPr>
              <w:rPr>
                <w:rFonts w:asciiTheme="minorBidi" w:hAnsiTheme="minorBidi"/>
                <w:b/>
              </w:rPr>
            </w:pPr>
          </w:p>
        </w:tc>
        <w:tc>
          <w:tcPr>
            <w:tcW w:w="2551" w:type="dxa"/>
            <w:gridSpan w:val="2"/>
          </w:tcPr>
          <w:p w14:paraId="25BF6640" w14:textId="77777777" w:rsidR="00627BEB" w:rsidRPr="00787CC6" w:rsidRDefault="00627BEB" w:rsidP="00263353">
            <w:pPr>
              <w:widowControl w:val="0"/>
              <w:autoSpaceDE w:val="0"/>
              <w:autoSpaceDN w:val="0"/>
              <w:adjustRightInd w:val="0"/>
              <w:rPr>
                <w:rFonts w:asciiTheme="minorBidi" w:hAnsiTheme="minorBidi"/>
                <w:b/>
              </w:rPr>
            </w:pPr>
          </w:p>
        </w:tc>
      </w:tr>
      <w:tr w:rsidR="00643630" w:rsidRPr="00787CC6" w14:paraId="0C521C24" w14:textId="77777777" w:rsidTr="00B90B42">
        <w:tc>
          <w:tcPr>
            <w:tcW w:w="6771" w:type="dxa"/>
          </w:tcPr>
          <w:p w14:paraId="5119D7F8" w14:textId="77777777" w:rsidR="00643630" w:rsidRPr="00787CC6" w:rsidRDefault="00643630" w:rsidP="00643630">
            <w:pPr>
              <w:pStyle w:val="Heading3"/>
              <w:outlineLvl w:val="2"/>
              <w:rPr>
                <w:rFonts w:asciiTheme="minorBidi" w:hAnsiTheme="minorBidi" w:cstheme="minorBidi"/>
                <w:sz w:val="22"/>
                <w:szCs w:val="22"/>
              </w:rPr>
            </w:pPr>
            <w:r w:rsidRPr="00787CC6">
              <w:rPr>
                <w:rFonts w:asciiTheme="minorBidi" w:hAnsiTheme="minorBidi" w:cstheme="minorBidi"/>
                <w:sz w:val="22"/>
                <w:szCs w:val="22"/>
              </w:rPr>
              <w:t>Planning and Organisation</w:t>
            </w:r>
          </w:p>
          <w:p w14:paraId="677F2141" w14:textId="77777777" w:rsidR="00643630" w:rsidRPr="00787CC6" w:rsidRDefault="00643630" w:rsidP="00643630">
            <w:pPr>
              <w:rPr>
                <w:rFonts w:asciiTheme="minorBidi" w:hAnsiTheme="minorBidi"/>
                <w:b/>
              </w:rPr>
            </w:pPr>
            <w:r w:rsidRPr="00787CC6">
              <w:rPr>
                <w:rFonts w:asciiTheme="minorBidi" w:hAnsiTheme="minorBidi"/>
              </w:rPr>
              <w:t>Can demonstrate the ability to create realistic plans to achieve own deadlines and objectives. Monitors progress of self and/or others and can prioritise tasks/activities effectively.  Suggests ways of improving working practices and use of resources</w:t>
            </w:r>
            <w:r w:rsidRPr="00787CC6">
              <w:rPr>
                <w:rFonts w:asciiTheme="minorBidi" w:hAnsiTheme="minorBidi"/>
                <w:color w:val="000000"/>
              </w:rPr>
              <w:t>.</w:t>
            </w:r>
          </w:p>
        </w:tc>
        <w:tc>
          <w:tcPr>
            <w:tcW w:w="2551" w:type="dxa"/>
            <w:gridSpan w:val="2"/>
          </w:tcPr>
          <w:p w14:paraId="132BA47D" w14:textId="77777777" w:rsidR="00643630" w:rsidRPr="00787CC6" w:rsidRDefault="00643630" w:rsidP="00263353">
            <w:pPr>
              <w:widowControl w:val="0"/>
              <w:autoSpaceDE w:val="0"/>
              <w:autoSpaceDN w:val="0"/>
              <w:adjustRightInd w:val="0"/>
              <w:rPr>
                <w:rFonts w:asciiTheme="minorBidi" w:hAnsiTheme="minorBidi"/>
                <w:b/>
              </w:rPr>
            </w:pPr>
            <w:r w:rsidRPr="00787CC6">
              <w:rPr>
                <w:rFonts w:asciiTheme="minorBidi" w:hAnsiTheme="minorBidi"/>
                <w:b/>
              </w:rPr>
              <w:t>Application/Interview</w:t>
            </w:r>
          </w:p>
        </w:tc>
      </w:tr>
      <w:tr w:rsidR="00643630" w:rsidRPr="00787CC6" w14:paraId="0297365F" w14:textId="77777777" w:rsidTr="00B90B42">
        <w:tc>
          <w:tcPr>
            <w:tcW w:w="6771" w:type="dxa"/>
          </w:tcPr>
          <w:p w14:paraId="450E448E" w14:textId="77777777" w:rsidR="00643630" w:rsidRPr="00787CC6" w:rsidRDefault="00643630" w:rsidP="00643630">
            <w:pPr>
              <w:pStyle w:val="Heading3"/>
              <w:outlineLvl w:val="2"/>
              <w:rPr>
                <w:rFonts w:asciiTheme="minorBidi" w:hAnsiTheme="minorBidi" w:cstheme="minorBidi"/>
                <w:sz w:val="22"/>
                <w:szCs w:val="22"/>
              </w:rPr>
            </w:pPr>
          </w:p>
        </w:tc>
        <w:tc>
          <w:tcPr>
            <w:tcW w:w="2551" w:type="dxa"/>
            <w:gridSpan w:val="2"/>
          </w:tcPr>
          <w:p w14:paraId="4F68CD42" w14:textId="77777777" w:rsidR="00643630" w:rsidRPr="00787CC6" w:rsidRDefault="00643630" w:rsidP="00263353">
            <w:pPr>
              <w:widowControl w:val="0"/>
              <w:autoSpaceDE w:val="0"/>
              <w:autoSpaceDN w:val="0"/>
              <w:adjustRightInd w:val="0"/>
              <w:rPr>
                <w:rFonts w:asciiTheme="minorBidi" w:hAnsiTheme="minorBidi"/>
                <w:b/>
              </w:rPr>
            </w:pPr>
          </w:p>
        </w:tc>
      </w:tr>
      <w:tr w:rsidR="00263353" w:rsidRPr="00787CC6" w14:paraId="4B239269" w14:textId="77777777" w:rsidTr="00B90B42">
        <w:tc>
          <w:tcPr>
            <w:tcW w:w="6771" w:type="dxa"/>
          </w:tcPr>
          <w:p w14:paraId="7E0D825F" w14:textId="77777777" w:rsidR="00263353" w:rsidRPr="00787CC6" w:rsidRDefault="00263353" w:rsidP="00263353">
            <w:pPr>
              <w:rPr>
                <w:rFonts w:asciiTheme="minorBidi" w:hAnsiTheme="minorBidi"/>
                <w:b/>
              </w:rPr>
            </w:pPr>
            <w:r w:rsidRPr="00787CC6">
              <w:rPr>
                <w:rFonts w:asciiTheme="minorBidi" w:hAnsiTheme="minorBidi"/>
                <w:b/>
              </w:rPr>
              <w:t>Initiative and Problem Solving</w:t>
            </w:r>
          </w:p>
          <w:p w14:paraId="674F68A1" w14:textId="77777777" w:rsidR="00263353" w:rsidRPr="00787CC6" w:rsidRDefault="00643630" w:rsidP="00263353">
            <w:pPr>
              <w:rPr>
                <w:rFonts w:asciiTheme="minorBidi" w:hAnsiTheme="minorBidi"/>
              </w:rPr>
            </w:pPr>
            <w:r w:rsidRPr="00787CC6">
              <w:rPr>
                <w:rFonts w:asciiTheme="minorBidi" w:hAnsiTheme="minorBidi"/>
              </w:rPr>
              <w:lastRenderedPageBreak/>
              <w:t>Can demonstrate the ability to solve standard, predictable problems in accordance with procedures and precedent.</w:t>
            </w:r>
          </w:p>
        </w:tc>
        <w:tc>
          <w:tcPr>
            <w:tcW w:w="2551" w:type="dxa"/>
            <w:gridSpan w:val="2"/>
          </w:tcPr>
          <w:p w14:paraId="6C6DCB77" w14:textId="77777777" w:rsidR="00263353" w:rsidRPr="00787CC6" w:rsidRDefault="00263353" w:rsidP="00263353">
            <w:pPr>
              <w:widowControl w:val="0"/>
              <w:autoSpaceDE w:val="0"/>
              <w:autoSpaceDN w:val="0"/>
              <w:adjustRightInd w:val="0"/>
              <w:rPr>
                <w:rFonts w:asciiTheme="minorBidi" w:hAnsiTheme="minorBidi"/>
                <w:b/>
              </w:rPr>
            </w:pPr>
            <w:r w:rsidRPr="00787CC6">
              <w:rPr>
                <w:rFonts w:asciiTheme="minorBidi" w:hAnsiTheme="minorBidi"/>
                <w:b/>
              </w:rPr>
              <w:lastRenderedPageBreak/>
              <w:t>App</w:t>
            </w:r>
            <w:r w:rsidR="00110684" w:rsidRPr="00787CC6">
              <w:rPr>
                <w:rFonts w:asciiTheme="minorBidi" w:hAnsiTheme="minorBidi"/>
                <w:b/>
              </w:rPr>
              <w:t>l</w:t>
            </w:r>
            <w:r w:rsidRPr="00787CC6">
              <w:rPr>
                <w:rFonts w:asciiTheme="minorBidi" w:hAnsiTheme="minorBidi"/>
                <w:b/>
              </w:rPr>
              <w:t>ication/Interview</w:t>
            </w:r>
          </w:p>
        </w:tc>
      </w:tr>
    </w:tbl>
    <w:p w14:paraId="2EB49B7D" w14:textId="77777777" w:rsidR="00393F16" w:rsidRPr="00787CC6" w:rsidRDefault="00393F16" w:rsidP="00B90B42">
      <w:pPr>
        <w:spacing w:after="0" w:line="240" w:lineRule="auto"/>
        <w:rPr>
          <w:rFonts w:asciiTheme="minorBidi" w:hAnsiTheme="minorBidi"/>
          <w:b/>
        </w:rPr>
      </w:pPr>
    </w:p>
    <w:sectPr w:rsidR="00393F16" w:rsidRPr="00787CC6" w:rsidSect="001434EA">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D261" w14:textId="77777777" w:rsidR="000550A6" w:rsidRDefault="000550A6" w:rsidP="003363C5">
      <w:pPr>
        <w:spacing w:after="0" w:line="240" w:lineRule="auto"/>
      </w:pPr>
      <w:r>
        <w:separator/>
      </w:r>
    </w:p>
  </w:endnote>
  <w:endnote w:type="continuationSeparator" w:id="0">
    <w:p w14:paraId="333B00E7" w14:textId="77777777" w:rsidR="000550A6" w:rsidRDefault="000550A6"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CEEA" w14:textId="77777777" w:rsidR="00D842C3" w:rsidRPr="009F6304" w:rsidRDefault="00D842C3">
    <w:pPr>
      <w:pStyle w:val="Footer"/>
      <w:rPr>
        <w:sz w:val="20"/>
        <w:szCs w:val="20"/>
      </w:rPr>
    </w:pPr>
    <w:r w:rsidRPr="009F6304">
      <w:rPr>
        <w:sz w:val="20"/>
        <w:szCs w:val="20"/>
      </w:rPr>
      <w:t>Generic Job Description Template</w:t>
    </w:r>
  </w:p>
  <w:p w14:paraId="6DF1AF63" w14:textId="77777777" w:rsidR="00D842C3" w:rsidRPr="009F6304" w:rsidRDefault="00D842C3">
    <w:pPr>
      <w:pStyle w:val="Footer"/>
      <w:rPr>
        <w:sz w:val="20"/>
        <w:szCs w:val="20"/>
      </w:rPr>
    </w:pPr>
    <w:r>
      <w:rPr>
        <w:sz w:val="20"/>
        <w:szCs w:val="20"/>
      </w:rPr>
      <w:t>Administrator Band 4</w:t>
    </w:r>
  </w:p>
  <w:p w14:paraId="6BE254A2" w14:textId="77777777" w:rsidR="00D842C3" w:rsidRPr="009F6304" w:rsidRDefault="00D842C3">
    <w:pPr>
      <w:pStyle w:val="Footer"/>
      <w:rPr>
        <w:sz w:val="20"/>
        <w:szCs w:val="20"/>
      </w:rPr>
    </w:pPr>
    <w:r>
      <w:rPr>
        <w:sz w:val="20"/>
        <w:szCs w:val="20"/>
      </w:rPr>
      <w:t>Version 2</w:t>
    </w:r>
  </w:p>
  <w:p w14:paraId="64D5CBCD" w14:textId="77777777" w:rsidR="00D842C3" w:rsidRPr="009F6304" w:rsidRDefault="00D842C3">
    <w:pPr>
      <w:pStyle w:val="Footer"/>
      <w:rPr>
        <w:sz w:val="20"/>
        <w:szCs w:val="20"/>
      </w:rPr>
    </w:pPr>
    <w:r>
      <w:rPr>
        <w:sz w:val="20"/>
        <w:szCs w:val="20"/>
      </w:rPr>
      <w:t>February</w:t>
    </w:r>
    <w:r w:rsidRPr="009F6304">
      <w:rPr>
        <w:sz w:val="20"/>
        <w:szCs w:val="20"/>
      </w:rPr>
      <w:t xml:space="preserve"> 201</w:t>
    </w:r>
    <w:r>
      <w:rPr>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B43F" w14:textId="77777777" w:rsidR="000550A6" w:rsidRDefault="000550A6" w:rsidP="003363C5">
      <w:pPr>
        <w:spacing w:after="0" w:line="240" w:lineRule="auto"/>
      </w:pPr>
      <w:r>
        <w:separator/>
      </w:r>
    </w:p>
  </w:footnote>
  <w:footnote w:type="continuationSeparator" w:id="0">
    <w:p w14:paraId="40279345" w14:textId="77777777" w:rsidR="000550A6" w:rsidRDefault="000550A6"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42D2B"/>
    <w:multiLevelType w:val="hybridMultilevel"/>
    <w:tmpl w:val="E8443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63878"/>
    <w:multiLevelType w:val="hybridMultilevel"/>
    <w:tmpl w:val="47E0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638E9"/>
    <w:multiLevelType w:val="hybridMultilevel"/>
    <w:tmpl w:val="0D62C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CA4992"/>
    <w:multiLevelType w:val="hybridMultilevel"/>
    <w:tmpl w:val="6D6A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5681E"/>
    <w:multiLevelType w:val="hybridMultilevel"/>
    <w:tmpl w:val="4A749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A27B1"/>
    <w:multiLevelType w:val="hybridMultilevel"/>
    <w:tmpl w:val="01D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3356C"/>
    <w:multiLevelType w:val="hybridMultilevel"/>
    <w:tmpl w:val="3B32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3565E"/>
    <w:multiLevelType w:val="hybridMultilevel"/>
    <w:tmpl w:val="303A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D2AD9"/>
    <w:multiLevelType w:val="hybridMultilevel"/>
    <w:tmpl w:val="EF2E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00DAD"/>
    <w:multiLevelType w:val="hybridMultilevel"/>
    <w:tmpl w:val="BA12D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F7E48"/>
    <w:multiLevelType w:val="hybridMultilevel"/>
    <w:tmpl w:val="E01C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C1170"/>
    <w:multiLevelType w:val="hybridMultilevel"/>
    <w:tmpl w:val="304E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0750AC4"/>
    <w:multiLevelType w:val="hybridMultilevel"/>
    <w:tmpl w:val="50CAA6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7"/>
  </w:num>
  <w:num w:numId="4">
    <w:abstractNumId w:val="15"/>
  </w:num>
  <w:num w:numId="5">
    <w:abstractNumId w:val="18"/>
  </w:num>
  <w:num w:numId="6">
    <w:abstractNumId w:val="17"/>
  </w:num>
  <w:num w:numId="7">
    <w:abstractNumId w:val="2"/>
  </w:num>
  <w:num w:numId="8">
    <w:abstractNumId w:val="14"/>
  </w:num>
  <w:num w:numId="9">
    <w:abstractNumId w:val="13"/>
  </w:num>
  <w:num w:numId="10">
    <w:abstractNumId w:val="11"/>
  </w:num>
  <w:num w:numId="11">
    <w:abstractNumId w:val="6"/>
  </w:num>
  <w:num w:numId="12">
    <w:abstractNumId w:val="4"/>
  </w:num>
  <w:num w:numId="13">
    <w:abstractNumId w:val="12"/>
  </w:num>
  <w:num w:numId="14">
    <w:abstractNumId w:val="9"/>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3"/>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22B93"/>
    <w:rsid w:val="00043AC5"/>
    <w:rsid w:val="000550A6"/>
    <w:rsid w:val="00063702"/>
    <w:rsid w:val="000A65DB"/>
    <w:rsid w:val="000C728C"/>
    <w:rsid w:val="000D695B"/>
    <w:rsid w:val="000E3579"/>
    <w:rsid w:val="000E71DE"/>
    <w:rsid w:val="00110684"/>
    <w:rsid w:val="0012238E"/>
    <w:rsid w:val="001434EA"/>
    <w:rsid w:val="001643BA"/>
    <w:rsid w:val="00177B55"/>
    <w:rsid w:val="001C56D2"/>
    <w:rsid w:val="001F3677"/>
    <w:rsid w:val="00234B46"/>
    <w:rsid w:val="00235735"/>
    <w:rsid w:val="002631A9"/>
    <w:rsid w:val="00263353"/>
    <w:rsid w:val="00283B62"/>
    <w:rsid w:val="00297427"/>
    <w:rsid w:val="002B6780"/>
    <w:rsid w:val="002C1799"/>
    <w:rsid w:val="00315265"/>
    <w:rsid w:val="00323803"/>
    <w:rsid w:val="003363C5"/>
    <w:rsid w:val="003657A1"/>
    <w:rsid w:val="00383599"/>
    <w:rsid w:val="00393F16"/>
    <w:rsid w:val="003B18B4"/>
    <w:rsid w:val="003B43E9"/>
    <w:rsid w:val="003C31B1"/>
    <w:rsid w:val="003C62DE"/>
    <w:rsid w:val="00412DBE"/>
    <w:rsid w:val="004D792D"/>
    <w:rsid w:val="004E0F9E"/>
    <w:rsid w:val="00515B83"/>
    <w:rsid w:val="00517BEB"/>
    <w:rsid w:val="00530C29"/>
    <w:rsid w:val="0053288D"/>
    <w:rsid w:val="005853A1"/>
    <w:rsid w:val="005907A3"/>
    <w:rsid w:val="005A53F8"/>
    <w:rsid w:val="005E5702"/>
    <w:rsid w:val="005F1332"/>
    <w:rsid w:val="005F6556"/>
    <w:rsid w:val="006245E2"/>
    <w:rsid w:val="00627BEB"/>
    <w:rsid w:val="00632C7F"/>
    <w:rsid w:val="00643630"/>
    <w:rsid w:val="00676E8B"/>
    <w:rsid w:val="00694033"/>
    <w:rsid w:val="00696077"/>
    <w:rsid w:val="00723B92"/>
    <w:rsid w:val="0077220E"/>
    <w:rsid w:val="00787CC6"/>
    <w:rsid w:val="007B2206"/>
    <w:rsid w:val="007E5159"/>
    <w:rsid w:val="00800259"/>
    <w:rsid w:val="00801372"/>
    <w:rsid w:val="0081004C"/>
    <w:rsid w:val="008264CD"/>
    <w:rsid w:val="00856D98"/>
    <w:rsid w:val="00866A41"/>
    <w:rsid w:val="00893CC1"/>
    <w:rsid w:val="008A30F8"/>
    <w:rsid w:val="008C5FA0"/>
    <w:rsid w:val="009242C4"/>
    <w:rsid w:val="00963E9F"/>
    <w:rsid w:val="00965BA9"/>
    <w:rsid w:val="00970AB6"/>
    <w:rsid w:val="009B719C"/>
    <w:rsid w:val="009F6304"/>
    <w:rsid w:val="00A23923"/>
    <w:rsid w:val="00A67E42"/>
    <w:rsid w:val="00AA7D77"/>
    <w:rsid w:val="00AB46F8"/>
    <w:rsid w:val="00AC4CE7"/>
    <w:rsid w:val="00AD035F"/>
    <w:rsid w:val="00AF56D3"/>
    <w:rsid w:val="00B124F0"/>
    <w:rsid w:val="00B90B42"/>
    <w:rsid w:val="00BD57C9"/>
    <w:rsid w:val="00C034A9"/>
    <w:rsid w:val="00C04A1B"/>
    <w:rsid w:val="00CC0311"/>
    <w:rsid w:val="00CC095B"/>
    <w:rsid w:val="00CE1E6F"/>
    <w:rsid w:val="00CE506F"/>
    <w:rsid w:val="00D02615"/>
    <w:rsid w:val="00D27261"/>
    <w:rsid w:val="00D34EC7"/>
    <w:rsid w:val="00D842C3"/>
    <w:rsid w:val="00D911E6"/>
    <w:rsid w:val="00DC67DC"/>
    <w:rsid w:val="00DE5D65"/>
    <w:rsid w:val="00E548FE"/>
    <w:rsid w:val="00E728EF"/>
    <w:rsid w:val="00E77280"/>
    <w:rsid w:val="00EA1537"/>
    <w:rsid w:val="00F34672"/>
    <w:rsid w:val="00F551CF"/>
    <w:rsid w:val="00F65A59"/>
    <w:rsid w:val="00F9516A"/>
    <w:rsid w:val="00FB1FE6"/>
    <w:rsid w:val="00FE5A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E67118"/>
  <w15:docId w15:val="{009F80C2-1B4F-430C-9D1C-538E2AC9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702"/>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paragraph" w:customStyle="1" w:styleId="Default">
    <w:name w:val="Default"/>
    <w:rsid w:val="00517BE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8A30F8"/>
    <w:rPr>
      <w:sz w:val="16"/>
      <w:szCs w:val="16"/>
    </w:rPr>
  </w:style>
  <w:style w:type="paragraph" w:styleId="CommentText">
    <w:name w:val="annotation text"/>
    <w:basedOn w:val="Normal"/>
    <w:link w:val="CommentTextChar"/>
    <w:uiPriority w:val="99"/>
    <w:semiHidden/>
    <w:unhideWhenUsed/>
    <w:rsid w:val="008A30F8"/>
    <w:pPr>
      <w:spacing w:line="240" w:lineRule="auto"/>
    </w:pPr>
    <w:rPr>
      <w:sz w:val="20"/>
      <w:szCs w:val="20"/>
    </w:rPr>
  </w:style>
  <w:style w:type="character" w:customStyle="1" w:styleId="CommentTextChar">
    <w:name w:val="Comment Text Char"/>
    <w:basedOn w:val="DefaultParagraphFont"/>
    <w:link w:val="CommentText"/>
    <w:uiPriority w:val="99"/>
    <w:semiHidden/>
    <w:rsid w:val="008A30F8"/>
    <w:rPr>
      <w:sz w:val="20"/>
      <w:szCs w:val="20"/>
    </w:rPr>
  </w:style>
  <w:style w:type="paragraph" w:styleId="CommentSubject">
    <w:name w:val="annotation subject"/>
    <w:basedOn w:val="CommentText"/>
    <w:next w:val="CommentText"/>
    <w:link w:val="CommentSubjectChar"/>
    <w:uiPriority w:val="99"/>
    <w:semiHidden/>
    <w:unhideWhenUsed/>
    <w:rsid w:val="008A30F8"/>
    <w:rPr>
      <w:b/>
      <w:bCs/>
    </w:rPr>
  </w:style>
  <w:style w:type="character" w:customStyle="1" w:styleId="CommentSubjectChar">
    <w:name w:val="Comment Subject Char"/>
    <w:basedOn w:val="CommentTextChar"/>
    <w:link w:val="CommentSubject"/>
    <w:uiPriority w:val="99"/>
    <w:semiHidden/>
    <w:rsid w:val="008A3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7023">
      <w:bodyDiv w:val="1"/>
      <w:marLeft w:val="0"/>
      <w:marRight w:val="0"/>
      <w:marTop w:val="0"/>
      <w:marBottom w:val="0"/>
      <w:divBdr>
        <w:top w:val="none" w:sz="0" w:space="0" w:color="auto"/>
        <w:left w:val="none" w:sz="0" w:space="0" w:color="auto"/>
        <w:bottom w:val="none" w:sz="0" w:space="0" w:color="auto"/>
        <w:right w:val="none" w:sz="0" w:space="0" w:color="auto"/>
      </w:divBdr>
    </w:div>
    <w:div w:id="95637519">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288050247">
      <w:bodyDiv w:val="1"/>
      <w:marLeft w:val="0"/>
      <w:marRight w:val="0"/>
      <w:marTop w:val="0"/>
      <w:marBottom w:val="0"/>
      <w:divBdr>
        <w:top w:val="none" w:sz="0" w:space="0" w:color="auto"/>
        <w:left w:val="none" w:sz="0" w:space="0" w:color="auto"/>
        <w:bottom w:val="none" w:sz="0" w:space="0" w:color="auto"/>
        <w:right w:val="none" w:sz="0" w:space="0" w:color="auto"/>
      </w:divBdr>
    </w:div>
    <w:div w:id="311102956">
      <w:bodyDiv w:val="1"/>
      <w:marLeft w:val="0"/>
      <w:marRight w:val="0"/>
      <w:marTop w:val="0"/>
      <w:marBottom w:val="0"/>
      <w:divBdr>
        <w:top w:val="none" w:sz="0" w:space="0" w:color="auto"/>
        <w:left w:val="none" w:sz="0" w:space="0" w:color="auto"/>
        <w:bottom w:val="none" w:sz="0" w:space="0" w:color="auto"/>
        <w:right w:val="none" w:sz="0" w:space="0" w:color="auto"/>
      </w:divBdr>
    </w:div>
    <w:div w:id="430588813">
      <w:bodyDiv w:val="1"/>
      <w:marLeft w:val="0"/>
      <w:marRight w:val="0"/>
      <w:marTop w:val="0"/>
      <w:marBottom w:val="0"/>
      <w:divBdr>
        <w:top w:val="none" w:sz="0" w:space="0" w:color="auto"/>
        <w:left w:val="none" w:sz="0" w:space="0" w:color="auto"/>
        <w:bottom w:val="none" w:sz="0" w:space="0" w:color="auto"/>
        <w:right w:val="none" w:sz="0" w:space="0" w:color="auto"/>
      </w:divBdr>
    </w:div>
    <w:div w:id="48346981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91525871">
      <w:bodyDiv w:val="1"/>
      <w:marLeft w:val="0"/>
      <w:marRight w:val="0"/>
      <w:marTop w:val="0"/>
      <w:marBottom w:val="0"/>
      <w:divBdr>
        <w:top w:val="none" w:sz="0" w:space="0" w:color="auto"/>
        <w:left w:val="none" w:sz="0" w:space="0" w:color="auto"/>
        <w:bottom w:val="none" w:sz="0" w:space="0" w:color="auto"/>
        <w:right w:val="none" w:sz="0" w:space="0" w:color="auto"/>
      </w:divBdr>
    </w:div>
    <w:div w:id="1051005669">
      <w:bodyDiv w:val="1"/>
      <w:marLeft w:val="0"/>
      <w:marRight w:val="0"/>
      <w:marTop w:val="0"/>
      <w:marBottom w:val="0"/>
      <w:divBdr>
        <w:top w:val="none" w:sz="0" w:space="0" w:color="auto"/>
        <w:left w:val="none" w:sz="0" w:space="0" w:color="auto"/>
        <w:bottom w:val="none" w:sz="0" w:space="0" w:color="auto"/>
        <w:right w:val="none" w:sz="0" w:space="0" w:color="auto"/>
      </w:divBdr>
    </w:div>
    <w:div w:id="1223905240">
      <w:bodyDiv w:val="1"/>
      <w:marLeft w:val="0"/>
      <w:marRight w:val="0"/>
      <w:marTop w:val="0"/>
      <w:marBottom w:val="0"/>
      <w:divBdr>
        <w:top w:val="none" w:sz="0" w:space="0" w:color="auto"/>
        <w:left w:val="none" w:sz="0" w:space="0" w:color="auto"/>
        <w:bottom w:val="none" w:sz="0" w:space="0" w:color="auto"/>
        <w:right w:val="none" w:sz="0" w:space="0" w:color="auto"/>
      </w:divBdr>
    </w:div>
    <w:div w:id="1697730472">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 w:id="1778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632C9"/>
    <w:rsid w:val="00164438"/>
    <w:rsid w:val="00253A98"/>
    <w:rsid w:val="0026130F"/>
    <w:rsid w:val="00287E6F"/>
    <w:rsid w:val="00587BF6"/>
    <w:rsid w:val="007C0C37"/>
    <w:rsid w:val="00802BDF"/>
    <w:rsid w:val="008D6A09"/>
    <w:rsid w:val="00910305"/>
    <w:rsid w:val="009D4D56"/>
    <w:rsid w:val="00A63307"/>
    <w:rsid w:val="00AE314C"/>
    <w:rsid w:val="00B85801"/>
    <w:rsid w:val="00BC4EA4"/>
    <w:rsid w:val="00C45DB3"/>
    <w:rsid w:val="00D456F0"/>
    <w:rsid w:val="00D8401E"/>
    <w:rsid w:val="00D90455"/>
    <w:rsid w:val="00DA69A9"/>
    <w:rsid w:val="00E1389D"/>
    <w:rsid w:val="00E632C9"/>
    <w:rsid w:val="00ED35E9"/>
    <w:rsid w:val="00EF3C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A77A7A85C7948828B3EB06A592720" ma:contentTypeVersion="0" ma:contentTypeDescription="Create a new document." ma:contentTypeScope="" ma:versionID="7628aba60282af22b0d4b772e3910c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6EB3A-1B56-4D96-91E1-30F5387E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D2FFD6-1C08-4B0D-8A13-0AF8CAC37B3D}">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27562EA-07C5-40D3-BA98-989BB159B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Kerry M Webster</cp:lastModifiedBy>
  <cp:revision>2</cp:revision>
  <cp:lastPrinted>2012-02-07T11:37:00Z</cp:lastPrinted>
  <dcterms:created xsi:type="dcterms:W3CDTF">2017-07-11T12:49:00Z</dcterms:created>
  <dcterms:modified xsi:type="dcterms:W3CDTF">2017-07-11T12:49:00Z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0x0101002B8A77A7A85C7948828B3EB06A592720</vt:lpwstr>
  </property>
</Properties>
</file>